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81CD" w14:textId="1BFDE141" w:rsidR="007B7EC1" w:rsidRDefault="007B7EC1" w:rsidP="00C45763">
      <w:pPr>
        <w:jc w:val="center"/>
        <w:rPr>
          <w:rFonts w:asciiTheme="majorHAnsi" w:hAnsiTheme="majorHAnsi"/>
          <w:b/>
          <w:sz w:val="36"/>
          <w:szCs w:val="36"/>
        </w:rPr>
      </w:pPr>
      <w:r w:rsidRPr="007B7EC1">
        <w:rPr>
          <w:rFonts w:asciiTheme="majorHAnsi" w:hAnsiTheme="majorHAnsi"/>
          <w:b/>
          <w:sz w:val="36"/>
          <w:szCs w:val="36"/>
        </w:rPr>
        <w:t xml:space="preserve">- </w:t>
      </w:r>
      <w:r w:rsidR="009B0CC5">
        <w:rPr>
          <w:rFonts w:asciiTheme="majorHAnsi" w:hAnsiTheme="majorHAnsi"/>
          <w:b/>
          <w:sz w:val="36"/>
          <w:szCs w:val="36"/>
        </w:rPr>
        <w:t xml:space="preserve"> </w:t>
      </w:r>
      <w:r w:rsidRPr="007B7EC1">
        <w:rPr>
          <w:rFonts w:asciiTheme="majorHAnsi" w:hAnsiTheme="majorHAnsi"/>
          <w:b/>
          <w:sz w:val="36"/>
          <w:szCs w:val="36"/>
        </w:rPr>
        <w:t>STRENGTH AND DESIRE  -</w:t>
      </w:r>
    </w:p>
    <w:p w14:paraId="03A4EAE5" w14:textId="77777777" w:rsidR="00C45763" w:rsidRPr="00C45763" w:rsidRDefault="00C45763" w:rsidP="00C45763">
      <w:pPr>
        <w:jc w:val="center"/>
        <w:rPr>
          <w:sz w:val="12"/>
          <w:szCs w:val="12"/>
        </w:rPr>
      </w:pPr>
    </w:p>
    <w:p w14:paraId="5A8D7561" w14:textId="20957738" w:rsidR="007B7EC1" w:rsidRDefault="007B7EC1" w:rsidP="007B7EC1">
      <w:pPr>
        <w:jc w:val="center"/>
      </w:pPr>
      <w:r w:rsidRPr="00963AC5">
        <w:rPr>
          <w:b/>
        </w:rPr>
        <w:t>EUROPE IS RICH IN IDEALS, THOUGHTS, PURPOSES, ACHIEVEMENTS, STORIES, CHALLENGES AND PERSPECTIVES. BUT ON WHAT POINT SOCIETIES WILL REACH SUFFICIENT WILL AND ABILITY, MAKING MORE AND BETTER COOPERATION IN ORDER TO ACHIEVE THE COMMON GOALS ASPIRED BY THE DIFFERENT NATIONS?</w:t>
      </w:r>
      <w:r>
        <w:t xml:space="preserve"> </w:t>
      </w:r>
      <w:r w:rsidRPr="00F9438C">
        <w:rPr>
          <w:color w:val="A6A6A6" w:themeColor="background1" w:themeShade="A6"/>
        </w:rPr>
        <w:t>(6-1-16)</w:t>
      </w:r>
    </w:p>
    <w:p w14:paraId="68D4187F" w14:textId="77777777" w:rsidR="00C45763" w:rsidRPr="00C45763" w:rsidRDefault="00C45763" w:rsidP="007B7EC1">
      <w:pPr>
        <w:rPr>
          <w:sz w:val="12"/>
          <w:szCs w:val="12"/>
        </w:rPr>
      </w:pPr>
    </w:p>
    <w:p w14:paraId="5B0683D4" w14:textId="77777777" w:rsidR="007B7EC1" w:rsidRPr="00C45763" w:rsidRDefault="007B7EC1" w:rsidP="006A6084">
      <w:pPr>
        <w:jc w:val="both"/>
        <w:rPr>
          <w:b/>
          <w:sz w:val="21"/>
          <w:szCs w:val="21"/>
        </w:rPr>
      </w:pPr>
      <w:r w:rsidRPr="00C45763">
        <w:rPr>
          <w:b/>
          <w:sz w:val="21"/>
          <w:szCs w:val="21"/>
        </w:rPr>
        <w:t>INTRODUCTION</w:t>
      </w:r>
    </w:p>
    <w:p w14:paraId="23FC48BD" w14:textId="77777777" w:rsidR="007B7EC1" w:rsidRPr="006779EB" w:rsidRDefault="007B7EC1" w:rsidP="006A6084">
      <w:pPr>
        <w:jc w:val="both"/>
        <w:rPr>
          <w:rFonts w:asciiTheme="majorHAnsi" w:hAnsiTheme="majorHAnsi"/>
          <w:sz w:val="21"/>
          <w:szCs w:val="21"/>
        </w:rPr>
      </w:pPr>
      <w:r w:rsidRPr="006779EB">
        <w:rPr>
          <w:rFonts w:asciiTheme="majorHAnsi" w:hAnsiTheme="majorHAnsi"/>
          <w:sz w:val="21"/>
          <w:szCs w:val="21"/>
        </w:rPr>
        <w:t>Looking at the reconstruction after WWII, which resulted in a striking prosperity, an acting Europe as a whole achieves more than the sum of the efforts of the member states separately. Europe reached great achievements as a result of common decisions and became the largest area with a common prosperity in human history. The idea of Europe is seen as the most succesful integration experiment of all time. Nevertheless, decline occurred and now we have to defend our merits and to counteract pressures.</w:t>
      </w:r>
    </w:p>
    <w:p w14:paraId="207F43A4" w14:textId="4CCF35ED" w:rsidR="007B7EC1" w:rsidRPr="00E66257" w:rsidRDefault="007B7EC1" w:rsidP="00E66257">
      <w:pPr>
        <w:jc w:val="both"/>
        <w:rPr>
          <w:b/>
          <w:sz w:val="21"/>
          <w:szCs w:val="21"/>
        </w:rPr>
      </w:pPr>
      <w:r w:rsidRPr="00E66257">
        <w:rPr>
          <w:b/>
          <w:sz w:val="21"/>
          <w:szCs w:val="21"/>
        </w:rPr>
        <w:t>RECENT PRESSUR</w:t>
      </w:r>
      <w:r w:rsidR="003E2932">
        <w:rPr>
          <w:b/>
          <w:sz w:val="21"/>
          <w:szCs w:val="21"/>
        </w:rPr>
        <w:t>E</w:t>
      </w:r>
      <w:r w:rsidRPr="00E66257">
        <w:rPr>
          <w:b/>
          <w:sz w:val="21"/>
          <w:szCs w:val="21"/>
        </w:rPr>
        <w:t>S</w:t>
      </w:r>
    </w:p>
    <w:p w14:paraId="4D52C145" w14:textId="77777777" w:rsidR="007B7EC1" w:rsidRPr="000E3C77" w:rsidRDefault="007B7EC1" w:rsidP="00E66257">
      <w:pPr>
        <w:jc w:val="both"/>
        <w:rPr>
          <w:rFonts w:asciiTheme="majorHAnsi" w:hAnsiTheme="majorHAnsi"/>
          <w:sz w:val="21"/>
          <w:szCs w:val="21"/>
        </w:rPr>
      </w:pPr>
      <w:r w:rsidRPr="000E3C77">
        <w:rPr>
          <w:rFonts w:asciiTheme="majorHAnsi" w:hAnsiTheme="majorHAnsi"/>
          <w:sz w:val="21"/>
          <w:szCs w:val="21"/>
        </w:rPr>
        <w:t xml:space="preserve">There are big issues with economics and money, foreign policy, security, energy and climate, at humanitarian field, institutional level, and about the way how we want to live with each other. These pressures can only be solved by cooperation and common approach. </w:t>
      </w:r>
    </w:p>
    <w:p w14:paraId="7ACD53F9" w14:textId="77777777" w:rsidR="007B7EC1" w:rsidRPr="000E3C77" w:rsidRDefault="007B7EC1" w:rsidP="00E66257">
      <w:pPr>
        <w:jc w:val="both"/>
        <w:rPr>
          <w:rFonts w:asciiTheme="majorHAnsi" w:hAnsiTheme="majorHAnsi"/>
          <w:sz w:val="21"/>
          <w:szCs w:val="21"/>
        </w:rPr>
      </w:pPr>
      <w:r w:rsidRPr="000E3C77">
        <w:rPr>
          <w:rFonts w:asciiTheme="majorHAnsi" w:hAnsiTheme="majorHAnsi"/>
          <w:sz w:val="21"/>
          <w:szCs w:val="21"/>
        </w:rPr>
        <w:t>European societies have forgotten the real significance of the elevations and achievements or did forget to use the password adequate. Consumerism was still pursued, which now however also is at stake. This is not in accordance with Europe’s soul, which symbolizes strength and desire.</w:t>
      </w:r>
    </w:p>
    <w:p w14:paraId="321B647B" w14:textId="77777777" w:rsidR="007B7EC1" w:rsidRPr="000E3C77" w:rsidRDefault="007B7EC1" w:rsidP="00F83617">
      <w:pPr>
        <w:jc w:val="both"/>
        <w:rPr>
          <w:rFonts w:asciiTheme="majorHAnsi" w:hAnsiTheme="majorHAnsi"/>
          <w:sz w:val="21"/>
          <w:szCs w:val="21"/>
        </w:rPr>
      </w:pPr>
      <w:r w:rsidRPr="000E3C77">
        <w:rPr>
          <w:rFonts w:asciiTheme="majorHAnsi" w:hAnsiTheme="majorHAnsi"/>
          <w:sz w:val="21"/>
          <w:szCs w:val="21"/>
        </w:rPr>
        <w:t>And, if not enough, there is loss of influence on increasingly assertive becoming parts of the world, making Europe the New World now more necessary than the other way around; roles are changing. We already observe shiftings in balance of power, and disorder in large areas.</w:t>
      </w:r>
    </w:p>
    <w:p w14:paraId="5FEA813F" w14:textId="77777777" w:rsidR="007B7EC1" w:rsidRPr="00F83617" w:rsidRDefault="007B7EC1" w:rsidP="00F83617">
      <w:pPr>
        <w:jc w:val="both"/>
        <w:rPr>
          <w:rFonts w:asciiTheme="majorHAnsi" w:hAnsiTheme="majorHAnsi"/>
          <w:sz w:val="20"/>
          <w:szCs w:val="20"/>
        </w:rPr>
      </w:pPr>
      <w:r w:rsidRPr="000E3C77">
        <w:rPr>
          <w:rFonts w:asciiTheme="majorHAnsi" w:hAnsiTheme="majorHAnsi"/>
          <w:sz w:val="21"/>
          <w:szCs w:val="21"/>
        </w:rPr>
        <w:t>National interests are paramount and, unless there is direct benefit, citizens seem further not really interested in European developments and the idea of Europe. Further, it is so that in the end rulers of great powers in Europe ultimately decide: these powers allow Europe only to operate to a certain extent.</w:t>
      </w:r>
    </w:p>
    <w:p w14:paraId="426D416D" w14:textId="4ED90165" w:rsidR="007B7EC1" w:rsidRPr="00F83617" w:rsidRDefault="007B7EC1" w:rsidP="007B7EC1">
      <w:pPr>
        <w:rPr>
          <w:b/>
          <w:sz w:val="21"/>
          <w:szCs w:val="21"/>
        </w:rPr>
      </w:pPr>
      <w:r w:rsidRPr="00F83617">
        <w:rPr>
          <w:b/>
          <w:sz w:val="21"/>
          <w:szCs w:val="21"/>
        </w:rPr>
        <w:t>SEVERAL QUESTS FOR DIRECTION (and consequences)</w:t>
      </w:r>
    </w:p>
    <w:p w14:paraId="7473CFE1" w14:textId="77777777" w:rsidR="007B7EC1" w:rsidRPr="000E3C77" w:rsidRDefault="007B7EC1" w:rsidP="00F83617">
      <w:pPr>
        <w:jc w:val="both"/>
        <w:rPr>
          <w:rFonts w:asciiTheme="majorHAnsi" w:hAnsiTheme="majorHAnsi"/>
          <w:sz w:val="21"/>
          <w:szCs w:val="21"/>
        </w:rPr>
      </w:pPr>
      <w:r w:rsidRPr="000E3C77">
        <w:rPr>
          <w:rFonts w:asciiTheme="majorHAnsi" w:hAnsiTheme="majorHAnsi"/>
          <w:sz w:val="21"/>
          <w:szCs w:val="21"/>
        </w:rPr>
        <w:t>500 Years ago, it became justified that ideas have no objective existence outside man. Although there were clashed with the faith, the justification caused revolutionary change into the look at the science. The invention of the art of printing democratized knowledge and made after the Middle Ages the scientific revolution possible, culminating finally in the Reformation and the Enlightenment. This new period typified not only humanist themes such as tolerance, freedom of thought, peace, education for the development of the individual, and the mythology of antiquity, but gave also rise to artistic, literary, social and intellectual movements.</w:t>
      </w:r>
    </w:p>
    <w:p w14:paraId="19FAF06A" w14:textId="77777777" w:rsidR="007B7EC1" w:rsidRPr="000E3C77" w:rsidRDefault="007B7EC1" w:rsidP="00F83617">
      <w:pPr>
        <w:jc w:val="both"/>
        <w:rPr>
          <w:rFonts w:asciiTheme="majorHAnsi" w:hAnsiTheme="majorHAnsi"/>
          <w:sz w:val="21"/>
          <w:szCs w:val="21"/>
        </w:rPr>
      </w:pPr>
      <w:r w:rsidRPr="000E3C77">
        <w:rPr>
          <w:rFonts w:asciiTheme="majorHAnsi" w:hAnsiTheme="majorHAnsi"/>
          <w:sz w:val="21"/>
          <w:szCs w:val="21"/>
        </w:rPr>
        <w:t>500 Years later, the chairman of the Europgroup said: “</w:t>
      </w:r>
      <w:r w:rsidRPr="00963AC5">
        <w:rPr>
          <w:b/>
          <w:sz w:val="21"/>
          <w:szCs w:val="21"/>
        </w:rPr>
        <w:t>we have to restart the European convergence machine process</w:t>
      </w:r>
      <w:r w:rsidRPr="000E3C77">
        <w:rPr>
          <w:rFonts w:asciiTheme="majorHAnsi" w:hAnsiTheme="majorHAnsi"/>
          <w:sz w:val="21"/>
          <w:szCs w:val="21"/>
        </w:rPr>
        <w:t>.” In the area of foreign and security policy H.R. of the Union for Foreign Affairs and Security Policy stated: “</w:t>
      </w:r>
      <w:r w:rsidRPr="00963AC5">
        <w:rPr>
          <w:b/>
          <w:sz w:val="21"/>
          <w:szCs w:val="21"/>
        </w:rPr>
        <w:t>we are able to draw on a wide range of policies for our external action</w:t>
      </w:r>
      <w:r w:rsidRPr="000E3C77">
        <w:rPr>
          <w:rFonts w:asciiTheme="majorHAnsi" w:hAnsiTheme="majorHAnsi"/>
          <w:sz w:val="21"/>
          <w:szCs w:val="21"/>
        </w:rPr>
        <w:t>.” In the field of energy Jacques Delors Institute proposed “</w:t>
      </w:r>
      <w:r w:rsidRPr="00963AC5">
        <w:rPr>
          <w:b/>
          <w:sz w:val="21"/>
          <w:szCs w:val="21"/>
        </w:rPr>
        <w:t>to continue with the call and commitment for an eco European Energy Community to the Energy Union</w:t>
      </w:r>
      <w:r w:rsidRPr="000E3C77">
        <w:rPr>
          <w:rFonts w:asciiTheme="majorHAnsi" w:hAnsiTheme="majorHAnsi"/>
          <w:sz w:val="21"/>
          <w:szCs w:val="21"/>
        </w:rPr>
        <w:t>.” And about the way how we want to live with each other the NEXUS Institute puts forward that “</w:t>
      </w:r>
      <w:r w:rsidRPr="00963AC5">
        <w:rPr>
          <w:b/>
          <w:sz w:val="21"/>
          <w:szCs w:val="21"/>
        </w:rPr>
        <w:t>a future for Europe is set in a united Europe; in the revival of a cultural-moral consciousness that trancends any kind of race and religion, an ideal of civilization</w:t>
      </w:r>
      <w:r w:rsidRPr="000E3C77">
        <w:rPr>
          <w:rFonts w:asciiTheme="majorHAnsi" w:hAnsiTheme="majorHAnsi"/>
          <w:sz w:val="21"/>
          <w:szCs w:val="21"/>
        </w:rPr>
        <w:t>”.</w:t>
      </w:r>
    </w:p>
    <w:p w14:paraId="4AE5C7C8" w14:textId="77777777" w:rsidR="007B7EC1" w:rsidRPr="000E3C77" w:rsidRDefault="007B7EC1" w:rsidP="00F83617">
      <w:pPr>
        <w:jc w:val="both"/>
        <w:rPr>
          <w:rFonts w:asciiTheme="majorHAnsi" w:hAnsiTheme="majorHAnsi"/>
          <w:sz w:val="21"/>
          <w:szCs w:val="21"/>
        </w:rPr>
      </w:pPr>
      <w:r w:rsidRPr="000E3C77">
        <w:rPr>
          <w:rFonts w:asciiTheme="majorHAnsi" w:hAnsiTheme="majorHAnsi"/>
          <w:sz w:val="21"/>
          <w:szCs w:val="21"/>
        </w:rPr>
        <w:t>The statements are of wishful thinking. That thinking must be translated into concrete programs, which must succeed. Europe and the people has to show what it stands for and for which not and what it can do and what not.</w:t>
      </w:r>
    </w:p>
    <w:p w14:paraId="6C2E231D" w14:textId="77777777" w:rsidR="007B7EC1" w:rsidRPr="000E3C77" w:rsidRDefault="007B7EC1" w:rsidP="00F83617">
      <w:pPr>
        <w:jc w:val="both"/>
        <w:rPr>
          <w:rFonts w:asciiTheme="majorHAnsi" w:hAnsiTheme="majorHAnsi"/>
          <w:sz w:val="21"/>
          <w:szCs w:val="21"/>
        </w:rPr>
      </w:pPr>
      <w:r w:rsidRPr="000E3C77">
        <w:rPr>
          <w:rFonts w:asciiTheme="majorHAnsi" w:hAnsiTheme="majorHAnsi"/>
          <w:sz w:val="21"/>
          <w:szCs w:val="21"/>
        </w:rPr>
        <w:t>Europe needs to work together on pressures in order to get ahead, mentally and in practical sense. There is a strategic agenda for the EU, wishful thinking, there are politically correct concerns, interesting important research studies, good diagnoses and mission statements. But what about the outcomes of bold practical programs for best practices?</w:t>
      </w:r>
    </w:p>
    <w:p w14:paraId="5F472444" w14:textId="77777777" w:rsidR="00D51745" w:rsidRDefault="00D51745" w:rsidP="007B7EC1"/>
    <w:p w14:paraId="136F4E30" w14:textId="77777777" w:rsidR="00F9438C" w:rsidRDefault="00F9438C" w:rsidP="007B7EC1"/>
    <w:p w14:paraId="4105F91C" w14:textId="21E5ABD8" w:rsidR="007B7EC1" w:rsidRPr="00122F60" w:rsidRDefault="007B7EC1" w:rsidP="007B7EC1">
      <w:pPr>
        <w:rPr>
          <w:b/>
        </w:rPr>
      </w:pPr>
      <w:r w:rsidRPr="00122F60">
        <w:rPr>
          <w:b/>
          <w:sz w:val="21"/>
          <w:szCs w:val="21"/>
        </w:rPr>
        <w:t>PROGRAM</w:t>
      </w:r>
      <w:r w:rsidR="00122F60" w:rsidRPr="00122F60">
        <w:rPr>
          <w:b/>
          <w:sz w:val="21"/>
          <w:szCs w:val="21"/>
        </w:rPr>
        <w:t>S</w:t>
      </w:r>
    </w:p>
    <w:p w14:paraId="106971A7" w14:textId="77777777" w:rsidR="00F025E3" w:rsidRPr="004447FC" w:rsidRDefault="007B7EC1" w:rsidP="00AA5BFA">
      <w:pPr>
        <w:pStyle w:val="Lijstalinea"/>
        <w:numPr>
          <w:ilvl w:val="0"/>
          <w:numId w:val="1"/>
        </w:numPr>
        <w:jc w:val="both"/>
        <w:rPr>
          <w:rFonts w:asciiTheme="majorHAnsi" w:hAnsiTheme="majorHAnsi"/>
          <w:sz w:val="21"/>
          <w:szCs w:val="21"/>
        </w:rPr>
      </w:pPr>
      <w:r w:rsidRPr="00963AC5">
        <w:rPr>
          <w:b/>
          <w:sz w:val="21"/>
          <w:szCs w:val="21"/>
        </w:rPr>
        <w:t>Governance</w:t>
      </w:r>
      <w:r w:rsidRPr="004447FC">
        <w:rPr>
          <w:rFonts w:asciiTheme="majorHAnsi" w:hAnsiTheme="majorHAnsi"/>
          <w:sz w:val="21"/>
          <w:szCs w:val="21"/>
        </w:rPr>
        <w:t>: establish an EU Parliament with two Chambers, enact development from national parties to European parties, make a modern governance structure in order to lead an united Europe and provide representation in IO’s, collect a European tax, and make systems of social welfare, pensions, taxation, healthcare, labor markets and financial industry future proof;</w:t>
      </w:r>
    </w:p>
    <w:p w14:paraId="2B64FF46" w14:textId="77777777" w:rsidR="00A336E1" w:rsidRPr="004447FC" w:rsidRDefault="007B7EC1" w:rsidP="0069289A">
      <w:pPr>
        <w:pStyle w:val="Lijstalinea"/>
        <w:numPr>
          <w:ilvl w:val="0"/>
          <w:numId w:val="1"/>
        </w:numPr>
        <w:jc w:val="both"/>
        <w:rPr>
          <w:rFonts w:asciiTheme="majorHAnsi" w:hAnsiTheme="majorHAnsi"/>
          <w:sz w:val="21"/>
          <w:szCs w:val="21"/>
        </w:rPr>
      </w:pPr>
      <w:r w:rsidRPr="00963AC5">
        <w:rPr>
          <w:b/>
          <w:sz w:val="21"/>
          <w:szCs w:val="21"/>
        </w:rPr>
        <w:t>Foreign &amp; security policy</w:t>
      </w:r>
      <w:r w:rsidRPr="004447FC">
        <w:rPr>
          <w:rFonts w:asciiTheme="majorHAnsi" w:hAnsiTheme="majorHAnsi"/>
          <w:sz w:val="21"/>
          <w:szCs w:val="21"/>
        </w:rPr>
        <w:t xml:space="preserve">: an EU global strategy on foreign and security policy is in the making, acquire strong geopolitical reasoning, locate an answer to Russia’s aspirations, provide the operation of a strict and fair migration management (a European border- and coastguard was recently discussed -&gt; replace FRONTEX in EBCG), change EUROPOL to a European Agency for Investigation (EAI), line a European Defence Union. </w:t>
      </w:r>
    </w:p>
    <w:p w14:paraId="3F876E4C" w14:textId="77777777" w:rsidR="00A336E1" w:rsidRPr="009835FB" w:rsidRDefault="00A336E1" w:rsidP="00A336E1">
      <w:pPr>
        <w:pStyle w:val="Lijstalinea"/>
        <w:jc w:val="both"/>
        <w:rPr>
          <w:rFonts w:asciiTheme="majorHAnsi" w:hAnsiTheme="majorHAnsi"/>
          <w:sz w:val="12"/>
          <w:szCs w:val="12"/>
        </w:rPr>
      </w:pPr>
    </w:p>
    <w:p w14:paraId="641DEEAD" w14:textId="77777777" w:rsidR="00A336E1" w:rsidRPr="004447FC" w:rsidRDefault="007B7EC1" w:rsidP="00A336E1">
      <w:pPr>
        <w:pStyle w:val="Lijstalinea"/>
        <w:jc w:val="both"/>
        <w:rPr>
          <w:rFonts w:asciiTheme="majorHAnsi" w:hAnsiTheme="majorHAnsi"/>
          <w:sz w:val="21"/>
          <w:szCs w:val="21"/>
        </w:rPr>
      </w:pPr>
      <w:r w:rsidRPr="004447FC">
        <w:rPr>
          <w:rFonts w:asciiTheme="majorHAnsi" w:hAnsiTheme="majorHAnsi"/>
          <w:sz w:val="21"/>
          <w:szCs w:val="21"/>
        </w:rPr>
        <w:t>Make the new European Neighbourhood Policy (ENP) succeed. Secure that conditions for accession are met prior membership. Monitor aspects of integration through programs for convergence, comparing impact in different countries and act when excesses occur and support to solve the issues;</w:t>
      </w:r>
    </w:p>
    <w:p w14:paraId="6F3EEA02" w14:textId="77777777" w:rsidR="00A336E1" w:rsidRPr="004447FC" w:rsidRDefault="007B7EC1" w:rsidP="00F57D8F">
      <w:pPr>
        <w:pStyle w:val="Lijstalinea"/>
        <w:numPr>
          <w:ilvl w:val="0"/>
          <w:numId w:val="1"/>
        </w:numPr>
        <w:jc w:val="both"/>
        <w:rPr>
          <w:rFonts w:asciiTheme="majorHAnsi" w:hAnsiTheme="majorHAnsi"/>
          <w:sz w:val="21"/>
          <w:szCs w:val="21"/>
        </w:rPr>
      </w:pPr>
      <w:r w:rsidRPr="00963AC5">
        <w:rPr>
          <w:rFonts w:ascii="Calibri" w:hAnsi="Calibri"/>
          <w:b/>
          <w:sz w:val="21"/>
          <w:szCs w:val="21"/>
        </w:rPr>
        <w:t>Economy and money</w:t>
      </w:r>
      <w:r w:rsidRPr="004447FC">
        <w:rPr>
          <w:rFonts w:asciiTheme="majorHAnsi" w:hAnsiTheme="majorHAnsi"/>
          <w:sz w:val="21"/>
          <w:szCs w:val="21"/>
        </w:rPr>
        <w:t>: Europe 2020 is running, guide Greece, reduce outstanding debt, protect the eurozone through a European Treasury, a FED like institute and by further completion of the banking union, keep working on TT(I)P, EFSI and a European capital markets union;</w:t>
      </w:r>
    </w:p>
    <w:p w14:paraId="441AA06B" w14:textId="77777777" w:rsidR="00A336E1" w:rsidRPr="004447FC" w:rsidRDefault="007B7EC1" w:rsidP="00CA4217">
      <w:pPr>
        <w:pStyle w:val="Lijstalinea"/>
        <w:numPr>
          <w:ilvl w:val="0"/>
          <w:numId w:val="1"/>
        </w:numPr>
        <w:jc w:val="both"/>
        <w:rPr>
          <w:rFonts w:asciiTheme="majorHAnsi" w:hAnsiTheme="majorHAnsi"/>
          <w:sz w:val="21"/>
          <w:szCs w:val="21"/>
        </w:rPr>
      </w:pPr>
      <w:r w:rsidRPr="00963AC5">
        <w:rPr>
          <w:rFonts w:ascii="Calibri" w:hAnsi="Calibri"/>
          <w:b/>
          <w:sz w:val="21"/>
          <w:szCs w:val="21"/>
        </w:rPr>
        <w:t>Education</w:t>
      </w:r>
      <w:r w:rsidRPr="00963AC5">
        <w:rPr>
          <w:rFonts w:ascii="Calibri" w:hAnsi="Calibri"/>
          <w:sz w:val="21"/>
          <w:szCs w:val="21"/>
        </w:rPr>
        <w:t>:</w:t>
      </w:r>
      <w:r w:rsidRPr="004447FC">
        <w:rPr>
          <w:rFonts w:asciiTheme="majorHAnsi" w:hAnsiTheme="majorHAnsi"/>
          <w:sz w:val="21"/>
          <w:szCs w:val="21"/>
        </w:rPr>
        <w:t xml:space="preserve"> convert Erasmus+ / ESPRIT programs to Europe wide teaching. Make European history and developments constantly part of trainings;</w:t>
      </w:r>
    </w:p>
    <w:p w14:paraId="50FB3C9A" w14:textId="4C8904BC" w:rsidR="007B7EC1" w:rsidRPr="004447FC" w:rsidRDefault="007B7EC1" w:rsidP="00CA4217">
      <w:pPr>
        <w:pStyle w:val="Lijstalinea"/>
        <w:numPr>
          <w:ilvl w:val="0"/>
          <w:numId w:val="1"/>
        </w:numPr>
        <w:jc w:val="both"/>
        <w:rPr>
          <w:rFonts w:asciiTheme="majorHAnsi" w:hAnsiTheme="majorHAnsi"/>
          <w:sz w:val="21"/>
          <w:szCs w:val="21"/>
        </w:rPr>
      </w:pPr>
      <w:r w:rsidRPr="00963AC5">
        <w:rPr>
          <w:rFonts w:ascii="Calibri" w:hAnsi="Calibri"/>
          <w:b/>
          <w:sz w:val="21"/>
          <w:szCs w:val="21"/>
        </w:rPr>
        <w:t>Energy &amp; climate</w:t>
      </w:r>
      <w:r w:rsidRPr="004447FC">
        <w:rPr>
          <w:rFonts w:asciiTheme="majorHAnsi" w:hAnsiTheme="majorHAnsi"/>
          <w:sz w:val="21"/>
          <w:szCs w:val="21"/>
        </w:rPr>
        <w:t>: further completion of a European Energy Union through integration of energy markets, energy governance (European Agency), and smart grids. Hold and retain affordable access to energy, transport and secure supply. Commit Conferences of the Parties (COP) to the UNFCCC.</w:t>
      </w:r>
    </w:p>
    <w:p w14:paraId="5150B5F6" w14:textId="77777777" w:rsidR="007B7EC1" w:rsidRPr="008D5901" w:rsidRDefault="007B7EC1" w:rsidP="007B7EC1">
      <w:pPr>
        <w:rPr>
          <w:b/>
          <w:sz w:val="21"/>
          <w:szCs w:val="21"/>
        </w:rPr>
      </w:pPr>
      <w:r w:rsidRPr="008D5901">
        <w:rPr>
          <w:b/>
          <w:sz w:val="21"/>
          <w:szCs w:val="21"/>
        </w:rPr>
        <w:t>CONCLUSION</w:t>
      </w:r>
    </w:p>
    <w:p w14:paraId="20618C4A" w14:textId="77777777" w:rsidR="007B7EC1" w:rsidRPr="004447FC" w:rsidRDefault="007B7EC1" w:rsidP="008D5901">
      <w:pPr>
        <w:jc w:val="both"/>
        <w:rPr>
          <w:rFonts w:asciiTheme="majorHAnsi" w:hAnsiTheme="majorHAnsi"/>
          <w:sz w:val="21"/>
          <w:szCs w:val="21"/>
        </w:rPr>
      </w:pPr>
      <w:r w:rsidRPr="004447FC">
        <w:rPr>
          <w:rFonts w:asciiTheme="majorHAnsi" w:hAnsiTheme="majorHAnsi"/>
          <w:sz w:val="21"/>
          <w:szCs w:val="21"/>
        </w:rPr>
        <w:t>Europe cannot permit itself to stay aside. The outside world is watching to the reflexes of self-containment, polarization and to lack of self-confidence. Foreign dynamics, together with several and troublesome to quickly resolve “homeland” issues touches Europe firm. The way to achieve results is to implement the programs through cooperation, dialogue and diplomacy, while societies must uphold the European soul.</w:t>
      </w:r>
    </w:p>
    <w:p w14:paraId="594FB844" w14:textId="77777777" w:rsidR="007B7EC1" w:rsidRPr="004447FC" w:rsidRDefault="007B7EC1" w:rsidP="008D5901">
      <w:pPr>
        <w:jc w:val="both"/>
        <w:rPr>
          <w:rFonts w:asciiTheme="majorHAnsi" w:hAnsiTheme="majorHAnsi"/>
          <w:sz w:val="21"/>
          <w:szCs w:val="21"/>
        </w:rPr>
      </w:pPr>
      <w:r w:rsidRPr="004447FC">
        <w:rPr>
          <w:rFonts w:asciiTheme="majorHAnsi" w:hAnsiTheme="majorHAnsi"/>
          <w:sz w:val="21"/>
          <w:szCs w:val="21"/>
        </w:rPr>
        <w:t>If Europe wants to go ahead, credible future promises by credible reflectors are required. We must let succeed programs and make every effort for a Europe where a European identity grows from citizens, foreign policy and security is represented by common policies and institutions, and all other aspects by societes as a whole, powered by strong governance.</w:t>
      </w:r>
    </w:p>
    <w:p w14:paraId="625CEA2F" w14:textId="77777777" w:rsidR="007B7EC1" w:rsidRPr="004447FC" w:rsidRDefault="007B7EC1" w:rsidP="008D5901">
      <w:pPr>
        <w:jc w:val="both"/>
        <w:rPr>
          <w:rFonts w:asciiTheme="majorHAnsi" w:hAnsiTheme="majorHAnsi"/>
          <w:sz w:val="21"/>
          <w:szCs w:val="21"/>
        </w:rPr>
      </w:pPr>
      <w:r w:rsidRPr="004447FC">
        <w:rPr>
          <w:rFonts w:asciiTheme="majorHAnsi" w:hAnsiTheme="majorHAnsi"/>
          <w:sz w:val="21"/>
          <w:szCs w:val="21"/>
        </w:rPr>
        <w:t>Europe knows a rich history, both in the area of religion as reason. This history is part of the European soul. To uphold that soul, to see beauty and to create a more philosophical attitude to life, are important aspects of civilization and require care and attention.</w:t>
      </w:r>
    </w:p>
    <w:p w14:paraId="2190F2FB" w14:textId="77777777" w:rsidR="007B7EC1" w:rsidRPr="004447FC" w:rsidRDefault="007B7EC1" w:rsidP="008D5901">
      <w:pPr>
        <w:jc w:val="both"/>
        <w:rPr>
          <w:rFonts w:asciiTheme="majorHAnsi" w:hAnsiTheme="majorHAnsi"/>
          <w:sz w:val="21"/>
          <w:szCs w:val="21"/>
        </w:rPr>
      </w:pPr>
      <w:r w:rsidRPr="004447FC">
        <w:rPr>
          <w:rFonts w:asciiTheme="majorHAnsi" w:hAnsiTheme="majorHAnsi"/>
          <w:sz w:val="21"/>
          <w:szCs w:val="21"/>
        </w:rPr>
        <w:t>Europe has ever been abducted by Zeus. Afterwards, although admittedly sometimes with aspects properly unpacked, the name is under guise of uniting more often kidnapped. Let us together ensure that someting like that does not happen again, but that there is good governance according Europe’s strength and desire in order to safeguard and retain common prosperity and great achievements.</w:t>
      </w:r>
    </w:p>
    <w:p w14:paraId="50C63BDC" w14:textId="77777777" w:rsidR="007B7EC1" w:rsidRPr="004447FC" w:rsidRDefault="007B7EC1" w:rsidP="008D5901">
      <w:pPr>
        <w:jc w:val="both"/>
        <w:rPr>
          <w:rFonts w:asciiTheme="majorHAnsi" w:hAnsiTheme="majorHAnsi"/>
          <w:sz w:val="21"/>
          <w:szCs w:val="21"/>
        </w:rPr>
      </w:pPr>
      <w:r w:rsidRPr="004447FC">
        <w:rPr>
          <w:rFonts w:asciiTheme="majorHAnsi" w:hAnsiTheme="majorHAnsi"/>
          <w:sz w:val="21"/>
          <w:szCs w:val="21"/>
        </w:rPr>
        <w:t>Step by step, using the concept of differentiated integration and approach of multi-level governance, Europe is on the road to more unity. But as we know, Europe grows in looking for a form and finds its way very often due to major setbacks.</w:t>
      </w:r>
    </w:p>
    <w:p w14:paraId="5FF334FF" w14:textId="77777777" w:rsidR="007B7EC1" w:rsidRDefault="007B7EC1" w:rsidP="007B7EC1"/>
    <w:p w14:paraId="1044FED2" w14:textId="77777777" w:rsidR="007B7EC1" w:rsidRPr="00963AC5" w:rsidRDefault="007B7EC1" w:rsidP="008D5901">
      <w:pPr>
        <w:jc w:val="center"/>
        <w:rPr>
          <w:b/>
        </w:rPr>
      </w:pPr>
      <w:r w:rsidRPr="00963AC5">
        <w:rPr>
          <w:b/>
        </w:rPr>
        <w:t>“ONLY TOGETHER WE CAN MAKE THAT THE FREEDOM OF OPPORTUNITIES WE HAVE BUILT IN THE LAST DECADES CAN BE THERE ALSO FOR THE FUTURE GENERATIONS AND FOR THE PRESENT GENERATIONS ALL AROUND OUR BORDERS.”</w:t>
      </w:r>
    </w:p>
    <w:p w14:paraId="41F06C25" w14:textId="77777777" w:rsidR="007B7EC1" w:rsidRPr="00800F24" w:rsidRDefault="007B7EC1" w:rsidP="008D5901">
      <w:pPr>
        <w:jc w:val="right"/>
        <w:rPr>
          <w:color w:val="A6A6A6" w:themeColor="background1" w:themeShade="A6"/>
          <w:sz w:val="20"/>
          <w:szCs w:val="20"/>
        </w:rPr>
      </w:pPr>
      <w:r w:rsidRPr="00800F24">
        <w:rPr>
          <w:color w:val="A6A6A6" w:themeColor="background1" w:themeShade="A6"/>
          <w:sz w:val="20"/>
          <w:szCs w:val="20"/>
        </w:rPr>
        <w:t>Federica Mogherini, 16 April 2015</w:t>
      </w:r>
    </w:p>
    <w:p w14:paraId="3F71A793" w14:textId="77777777" w:rsidR="007B7EC1" w:rsidRDefault="007B7EC1" w:rsidP="007B7EC1"/>
    <w:p w14:paraId="06368DF8" w14:textId="77777777" w:rsidR="007B7EC1" w:rsidRDefault="007B7EC1" w:rsidP="007B7EC1"/>
    <w:p w14:paraId="75C23250" w14:textId="77777777" w:rsidR="00FA10DE" w:rsidRDefault="00FA10DE">
      <w:pPr>
        <w:pStyle w:val="Kop1"/>
        <w:divId w:val="1951276602"/>
        <w:rPr>
          <w:rFonts w:eastAsia="Times New Roman"/>
          <w:sz w:val="48"/>
          <w:szCs w:val="48"/>
          <w:lang w:val="en"/>
        </w:rPr>
      </w:pPr>
      <w:r>
        <w:rPr>
          <w:rFonts w:eastAsia="Times New Roman"/>
          <w:lang w:val="en"/>
        </w:rPr>
        <w:lastRenderedPageBreak/>
        <w:t xml:space="preserve">MAXCAP’s LU team hosts keynote speech, round table discussions and reception in The Hague </w:t>
      </w:r>
    </w:p>
    <w:p w14:paraId="36110F5D" w14:textId="77777777" w:rsidR="00FA10DE" w:rsidRDefault="00FA10DE">
      <w:pPr>
        <w:pStyle w:val="Normaalweb"/>
        <w:divId w:val="483812966"/>
        <w:rPr>
          <w:lang w:val="en"/>
        </w:rPr>
      </w:pPr>
      <w:r>
        <w:rPr>
          <w:lang w:val="en"/>
        </w:rPr>
        <w:t xml:space="preserve">As part of MAXCAP’s final conference in The Hague on 22-23 January, MAXCAP will host several public events on current issues related to the project’s core research themes and findings. We invite everyone who will be in The Hague at the time and is interested in the public events to register for them via: </w:t>
      </w:r>
      <w:hyperlink r:id="rId7" w:history="1">
        <w:r>
          <w:rPr>
            <w:rStyle w:val="Hyperlink"/>
            <w:lang w:val="en"/>
          </w:rPr>
          <w:t>europecitizens@fgga.leidenuniv.nl</w:t>
        </w:r>
      </w:hyperlink>
      <w:r>
        <w:rPr>
          <w:lang w:val="en"/>
        </w:rPr>
        <w:t>.</w:t>
      </w:r>
    </w:p>
    <w:p w14:paraId="478736A1" w14:textId="77777777" w:rsidR="00FA10DE" w:rsidRDefault="00FA10DE">
      <w:pPr>
        <w:pStyle w:val="Normaalweb"/>
        <w:divId w:val="483812966"/>
        <w:rPr>
          <w:lang w:val="en"/>
        </w:rPr>
      </w:pPr>
      <w:r>
        <w:rPr>
          <w:rStyle w:val="Zwaar"/>
          <w:lang w:val="en"/>
        </w:rPr>
        <w:t>On 22 January</w:t>
      </w:r>
      <w:r>
        <w:rPr>
          <w:lang w:val="en"/>
        </w:rPr>
        <w:t>, Simon Mordue, Director ‘Strategy and Turkey’ in the DG NEAR will give a keynote speech at the Faculty of Governance and Global Affairs Auditorium in The Hague. The speech will be followed by a round table discussion on the topic: “</w:t>
      </w:r>
      <w:r>
        <w:rPr>
          <w:rStyle w:val="Nadruk"/>
          <w:lang w:val="en"/>
        </w:rPr>
        <w:t>The European Union and enlargement in difficult times: Deadlock or new impetus?</w:t>
      </w:r>
      <w:r>
        <w:rPr>
          <w:lang w:val="en"/>
        </w:rPr>
        <w:t>”</w:t>
      </w:r>
    </w:p>
    <w:p w14:paraId="2947A225" w14:textId="77777777" w:rsidR="00FA10DE" w:rsidRDefault="00FA10DE">
      <w:pPr>
        <w:pStyle w:val="Normaalweb"/>
        <w:divId w:val="483812966"/>
        <w:rPr>
          <w:lang w:val="en"/>
        </w:rPr>
      </w:pPr>
      <w:r>
        <w:rPr>
          <w:lang w:val="en"/>
        </w:rPr>
        <w:t>Dr. Antoaneta Dimitrova, MAXCAP co-coordinator and conference host will lead the round table. The participants, who will join Mr. Mordue are:</w:t>
      </w:r>
    </w:p>
    <w:p w14:paraId="3C242F3F" w14:textId="77777777" w:rsidR="00FA10DE" w:rsidRDefault="00FA10DE" w:rsidP="00FA10DE">
      <w:pPr>
        <w:numPr>
          <w:ilvl w:val="0"/>
          <w:numId w:val="9"/>
        </w:numPr>
        <w:spacing w:before="100" w:beforeAutospacing="1" w:after="100" w:afterAutospacing="1" w:line="240" w:lineRule="auto"/>
        <w:divId w:val="483812966"/>
        <w:rPr>
          <w:rFonts w:eastAsia="Times New Roman"/>
          <w:lang w:val="en"/>
        </w:rPr>
      </w:pPr>
      <w:r>
        <w:rPr>
          <w:rFonts w:eastAsia="Times New Roman"/>
          <w:lang w:val="en"/>
        </w:rPr>
        <w:t>Bernard Steunenberg (Leiden University),</w:t>
      </w:r>
    </w:p>
    <w:p w14:paraId="53355A81" w14:textId="77777777" w:rsidR="00FA10DE" w:rsidRDefault="00FA10DE" w:rsidP="00FA10DE">
      <w:pPr>
        <w:numPr>
          <w:ilvl w:val="0"/>
          <w:numId w:val="9"/>
        </w:numPr>
        <w:spacing w:before="100" w:beforeAutospacing="1" w:after="100" w:afterAutospacing="1" w:line="240" w:lineRule="auto"/>
        <w:divId w:val="483812966"/>
        <w:rPr>
          <w:rFonts w:eastAsia="Times New Roman"/>
          <w:lang w:val="en"/>
        </w:rPr>
      </w:pPr>
      <w:r>
        <w:rPr>
          <w:rFonts w:eastAsia="Times New Roman"/>
          <w:lang w:val="en"/>
        </w:rPr>
        <w:t>Tanja A. Börzel (Freie Universität Berlin),</w:t>
      </w:r>
    </w:p>
    <w:p w14:paraId="40DDDFCE" w14:textId="77777777" w:rsidR="00FA10DE" w:rsidRDefault="00FA10DE" w:rsidP="00FA10DE">
      <w:pPr>
        <w:numPr>
          <w:ilvl w:val="0"/>
          <w:numId w:val="9"/>
        </w:numPr>
        <w:spacing w:before="100" w:beforeAutospacing="1" w:after="100" w:afterAutospacing="1" w:line="240" w:lineRule="auto"/>
        <w:divId w:val="483812966"/>
        <w:rPr>
          <w:rFonts w:eastAsia="Times New Roman"/>
          <w:lang w:val="en"/>
        </w:rPr>
      </w:pPr>
      <w:r>
        <w:rPr>
          <w:rFonts w:eastAsia="Times New Roman"/>
          <w:lang w:val="en"/>
        </w:rPr>
        <w:t>Heather Grabbe (Open Society Foundations),</w:t>
      </w:r>
    </w:p>
    <w:p w14:paraId="1ADFAC9E" w14:textId="77777777" w:rsidR="00FA10DE" w:rsidRDefault="00FA10DE" w:rsidP="00FA10DE">
      <w:pPr>
        <w:numPr>
          <w:ilvl w:val="0"/>
          <w:numId w:val="9"/>
        </w:numPr>
        <w:spacing w:before="100" w:beforeAutospacing="1" w:after="100" w:afterAutospacing="1" w:line="240" w:lineRule="auto"/>
        <w:divId w:val="483812966"/>
        <w:rPr>
          <w:rFonts w:eastAsia="Times New Roman"/>
          <w:lang w:val="en"/>
        </w:rPr>
      </w:pPr>
      <w:r>
        <w:rPr>
          <w:rFonts w:eastAsia="Times New Roman"/>
          <w:lang w:val="en"/>
        </w:rPr>
        <w:t>Melten Müftüler-Baç (Sabanci University),</w:t>
      </w:r>
    </w:p>
    <w:p w14:paraId="11EDE784" w14:textId="77777777" w:rsidR="00FA10DE" w:rsidRDefault="00FA10DE" w:rsidP="00FA10DE">
      <w:pPr>
        <w:numPr>
          <w:ilvl w:val="0"/>
          <w:numId w:val="9"/>
        </w:numPr>
        <w:spacing w:before="100" w:beforeAutospacing="1" w:after="100" w:afterAutospacing="1" w:line="240" w:lineRule="auto"/>
        <w:divId w:val="483812966"/>
        <w:rPr>
          <w:rFonts w:eastAsia="Times New Roman"/>
          <w:lang w:val="en"/>
        </w:rPr>
      </w:pPr>
      <w:r>
        <w:rPr>
          <w:rFonts w:eastAsia="Times New Roman"/>
          <w:lang w:val="en"/>
        </w:rPr>
        <w:t>Lászlo Bruszt (European University Institute) and</w:t>
      </w:r>
    </w:p>
    <w:p w14:paraId="6ED77CAE" w14:textId="77777777" w:rsidR="00FA10DE" w:rsidRDefault="00FA10DE" w:rsidP="00FA10DE">
      <w:pPr>
        <w:numPr>
          <w:ilvl w:val="0"/>
          <w:numId w:val="9"/>
        </w:numPr>
        <w:spacing w:before="100" w:beforeAutospacing="1" w:after="100" w:afterAutospacing="1" w:line="240" w:lineRule="auto"/>
        <w:divId w:val="483812966"/>
        <w:rPr>
          <w:rFonts w:eastAsia="Times New Roman"/>
          <w:lang w:val="en"/>
        </w:rPr>
      </w:pPr>
      <w:r>
        <w:rPr>
          <w:rFonts w:eastAsia="Times New Roman"/>
          <w:lang w:val="en"/>
        </w:rPr>
        <w:t>Zoltan Krasznai (European Commission).</w:t>
      </w:r>
    </w:p>
    <w:p w14:paraId="5BD71539" w14:textId="77777777" w:rsidR="00FA10DE" w:rsidRDefault="00FA10DE">
      <w:pPr>
        <w:pStyle w:val="Normaalweb"/>
        <w:divId w:val="483812966"/>
        <w:rPr>
          <w:lang w:val="en"/>
        </w:rPr>
      </w:pPr>
      <w:r>
        <w:rPr>
          <w:lang w:val="en"/>
        </w:rPr>
        <w:t>The event takes place from 16:00 to 17:30 pm in the Auditorium of Leiden University’s Faculty of Governance and Global Affairs, Schouwburgstraat 2, 2511 The Hague.  </w:t>
      </w:r>
    </w:p>
    <w:p w14:paraId="655608D7" w14:textId="77777777" w:rsidR="00FA10DE" w:rsidRDefault="00FA10DE">
      <w:pPr>
        <w:pStyle w:val="Normaalweb"/>
        <w:divId w:val="483812966"/>
        <w:rPr>
          <w:lang w:val="en"/>
        </w:rPr>
      </w:pPr>
      <w:r>
        <w:rPr>
          <w:lang w:val="en"/>
        </w:rPr>
        <w:t>After the public round table, the European Commission’s Representation in the Netherlands will host a reception for MAXCAP conference participants and guests until 19:00 pm in the House of Europe, Korte Vijverberg 5, 2513 The Hague.</w:t>
      </w:r>
    </w:p>
    <w:p w14:paraId="309E17D8" w14:textId="77777777" w:rsidR="00FA10DE" w:rsidRDefault="00FA10DE">
      <w:pPr>
        <w:pStyle w:val="Normaalweb"/>
        <w:divId w:val="483812966"/>
        <w:rPr>
          <w:lang w:val="en"/>
        </w:rPr>
      </w:pPr>
      <w:r>
        <w:rPr>
          <w:rStyle w:val="Zwaar"/>
          <w:lang w:val="en"/>
        </w:rPr>
        <w:t>On 23 January</w:t>
      </w:r>
      <w:r>
        <w:rPr>
          <w:lang w:val="en"/>
        </w:rPr>
        <w:t>, a 2nd public round table will give the MAXCAP team an opportunity to engage in a dialogue with other practitioners and researchers on the project’s findings and resulting lessons and prospects for enlargement. Participants include: </w:t>
      </w:r>
    </w:p>
    <w:p w14:paraId="3C0576FC" w14:textId="77777777" w:rsidR="00FA10DE" w:rsidRDefault="00FA10DE" w:rsidP="00FA10DE">
      <w:pPr>
        <w:numPr>
          <w:ilvl w:val="0"/>
          <w:numId w:val="10"/>
        </w:numPr>
        <w:spacing w:before="100" w:beforeAutospacing="1" w:after="100" w:afterAutospacing="1" w:line="240" w:lineRule="auto"/>
        <w:divId w:val="483812966"/>
        <w:rPr>
          <w:rFonts w:eastAsia="Times New Roman"/>
          <w:lang w:val="en"/>
        </w:rPr>
      </w:pPr>
      <w:r>
        <w:rPr>
          <w:rFonts w:eastAsia="Times New Roman"/>
          <w:lang w:val="en"/>
        </w:rPr>
        <w:t>Tanja A. Börzel (Freie Universität Berlin),</w:t>
      </w:r>
    </w:p>
    <w:p w14:paraId="38B28042" w14:textId="77777777" w:rsidR="00FA10DE" w:rsidRDefault="00FA10DE" w:rsidP="00FA10DE">
      <w:pPr>
        <w:numPr>
          <w:ilvl w:val="0"/>
          <w:numId w:val="10"/>
        </w:numPr>
        <w:spacing w:before="100" w:beforeAutospacing="1" w:after="100" w:afterAutospacing="1" w:line="240" w:lineRule="auto"/>
        <w:divId w:val="483812966"/>
        <w:rPr>
          <w:rFonts w:eastAsia="Times New Roman"/>
          <w:lang w:val="en"/>
        </w:rPr>
      </w:pPr>
      <w:r>
        <w:rPr>
          <w:rFonts w:eastAsia="Times New Roman"/>
          <w:lang w:val="en"/>
        </w:rPr>
        <w:t>Pierre Mirel (DG Enlargement),</w:t>
      </w:r>
    </w:p>
    <w:p w14:paraId="32EF2E3B" w14:textId="77777777" w:rsidR="00FA10DE" w:rsidRDefault="00FA10DE" w:rsidP="00FA10DE">
      <w:pPr>
        <w:numPr>
          <w:ilvl w:val="0"/>
          <w:numId w:val="10"/>
        </w:numPr>
        <w:spacing w:before="100" w:beforeAutospacing="1" w:after="100" w:afterAutospacing="1" w:line="240" w:lineRule="auto"/>
        <w:divId w:val="483812966"/>
        <w:rPr>
          <w:rFonts w:eastAsia="Times New Roman"/>
          <w:lang w:val="en"/>
        </w:rPr>
      </w:pPr>
      <w:r>
        <w:rPr>
          <w:rFonts w:eastAsia="Times New Roman"/>
          <w:lang w:val="en"/>
        </w:rPr>
        <w:t>Marco Kmezić (University of Graz),</w:t>
      </w:r>
    </w:p>
    <w:p w14:paraId="1CCD6780" w14:textId="77777777" w:rsidR="00FA10DE" w:rsidRDefault="00FA10DE" w:rsidP="00FA10DE">
      <w:pPr>
        <w:numPr>
          <w:ilvl w:val="0"/>
          <w:numId w:val="10"/>
        </w:numPr>
        <w:spacing w:before="100" w:beforeAutospacing="1" w:after="100" w:afterAutospacing="1" w:line="240" w:lineRule="auto"/>
        <w:divId w:val="483812966"/>
        <w:rPr>
          <w:rFonts w:eastAsia="Times New Roman"/>
          <w:lang w:val="en"/>
        </w:rPr>
      </w:pPr>
      <w:r>
        <w:rPr>
          <w:rFonts w:eastAsia="Times New Roman"/>
          <w:lang w:val="en"/>
        </w:rPr>
        <w:t>Klaudijus Maniokas (European Social, Legal and Economic Projects),</w:t>
      </w:r>
    </w:p>
    <w:p w14:paraId="0F0859B8" w14:textId="77777777" w:rsidR="00FA10DE" w:rsidRDefault="00FA10DE" w:rsidP="00FA10DE">
      <w:pPr>
        <w:numPr>
          <w:ilvl w:val="0"/>
          <w:numId w:val="10"/>
        </w:numPr>
        <w:spacing w:before="100" w:beforeAutospacing="1" w:after="100" w:afterAutospacing="1" w:line="240" w:lineRule="auto"/>
        <w:divId w:val="483812966"/>
        <w:rPr>
          <w:rFonts w:eastAsia="Times New Roman"/>
          <w:lang w:val="en"/>
        </w:rPr>
      </w:pPr>
      <w:r>
        <w:rPr>
          <w:rFonts w:eastAsia="Times New Roman"/>
          <w:lang w:val="en"/>
        </w:rPr>
        <w:t>Dorothee Bohle (Central European University) and</w:t>
      </w:r>
    </w:p>
    <w:p w14:paraId="4E668E82" w14:textId="77777777" w:rsidR="00FA10DE" w:rsidRDefault="00FA10DE" w:rsidP="00FA10DE">
      <w:pPr>
        <w:numPr>
          <w:ilvl w:val="0"/>
          <w:numId w:val="10"/>
        </w:numPr>
        <w:spacing w:before="100" w:beforeAutospacing="1" w:after="100" w:afterAutospacing="1" w:line="240" w:lineRule="auto"/>
        <w:divId w:val="483812966"/>
        <w:rPr>
          <w:rFonts w:eastAsia="Times New Roman"/>
          <w:lang w:val="en"/>
        </w:rPr>
      </w:pPr>
      <w:r>
        <w:rPr>
          <w:rFonts w:eastAsia="Times New Roman"/>
          <w:lang w:val="en"/>
        </w:rPr>
        <w:t>Antoaneta Dimitrova (Leiden University).</w:t>
      </w:r>
    </w:p>
    <w:p w14:paraId="4F75E093" w14:textId="77777777" w:rsidR="00FA10DE" w:rsidRDefault="00FA10DE">
      <w:pPr>
        <w:pStyle w:val="Normaalweb"/>
        <w:divId w:val="483812966"/>
        <w:rPr>
          <w:lang w:val="en"/>
        </w:rPr>
      </w:pPr>
      <w:r>
        <w:rPr>
          <w:lang w:val="en"/>
        </w:rPr>
        <w:t>Elitsa Kortenska (Leiden University) will be the moderator of the round table. The event will take place from 15:30 to 17:30 pm, once again in the Auditorium of Leiden University’s Faculty of Governance and Global Affairs.</w:t>
      </w:r>
    </w:p>
    <w:p w14:paraId="1CC7A8CB" w14:textId="77777777" w:rsidR="00FA10DE" w:rsidRDefault="00FA10DE" w:rsidP="007B7EC1">
      <w:bookmarkStart w:id="0" w:name="_GoBack"/>
      <w:bookmarkEnd w:id="0"/>
    </w:p>
    <w:sectPr w:rsidR="00FA10DE" w:rsidSect="00F83617">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707E" w14:textId="77777777" w:rsidR="00B32311" w:rsidRDefault="00B32311" w:rsidP="00F9438C">
      <w:pPr>
        <w:spacing w:after="0" w:line="240" w:lineRule="auto"/>
      </w:pPr>
      <w:r>
        <w:separator/>
      </w:r>
    </w:p>
  </w:endnote>
  <w:endnote w:type="continuationSeparator" w:id="0">
    <w:p w14:paraId="0BE2A18B" w14:textId="77777777" w:rsidR="00B32311" w:rsidRDefault="00B32311" w:rsidP="00F94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976AE" w14:textId="7C779A81" w:rsidR="00F9438C" w:rsidRPr="00963AC5" w:rsidRDefault="00F9438C" w:rsidP="00F9438C">
    <w:pPr>
      <w:pStyle w:val="Voettekst"/>
      <w:jc w:val="center"/>
      <w:rPr>
        <w:color w:val="A6A6A6" w:themeColor="background1" w:themeShade="A6"/>
        <w:sz w:val="20"/>
        <w:szCs w:val="20"/>
      </w:rPr>
    </w:pPr>
    <w:r w:rsidRPr="00963AC5">
      <w:rPr>
        <w:color w:val="808080" w:themeColor="background1" w:themeShade="80"/>
        <w:sz w:val="20"/>
        <w:szCs w:val="20"/>
      </w:rPr>
      <w:t>Feeling Europe</w:t>
    </w:r>
    <w:r w:rsidRPr="00963AC5">
      <w:rPr>
        <w:sz w:val="20"/>
        <w:szCs w:val="20"/>
      </w:rPr>
      <w:t xml:space="preserve"> </w:t>
    </w:r>
    <w:r w:rsidRPr="00963AC5">
      <w:rPr>
        <w:color w:val="A6A6A6" w:themeColor="background1" w:themeShade="A6"/>
        <w:sz w:val="20"/>
        <w:szCs w:val="20"/>
      </w:rPr>
      <w:t>Foundation, registered 5-12-2007 in The Hague under TR. No. 27308610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CF581" w14:textId="77777777" w:rsidR="00B32311" w:rsidRDefault="00B32311" w:rsidP="00F9438C">
      <w:pPr>
        <w:spacing w:after="0" w:line="240" w:lineRule="auto"/>
      </w:pPr>
      <w:r>
        <w:separator/>
      </w:r>
    </w:p>
  </w:footnote>
  <w:footnote w:type="continuationSeparator" w:id="0">
    <w:p w14:paraId="4E18EFB5" w14:textId="77777777" w:rsidR="00B32311" w:rsidRDefault="00B32311" w:rsidP="00F94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B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D58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C366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026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B5DCD"/>
    <w:multiLevelType w:val="hybridMultilevel"/>
    <w:tmpl w:val="01E05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3D15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0A3B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36C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27A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366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C1"/>
    <w:rsid w:val="00011BBC"/>
    <w:rsid w:val="00076C13"/>
    <w:rsid w:val="00096E12"/>
    <w:rsid w:val="000A19D7"/>
    <w:rsid w:val="000B5F9F"/>
    <w:rsid w:val="000E3C77"/>
    <w:rsid w:val="00122F60"/>
    <w:rsid w:val="0012302D"/>
    <w:rsid w:val="00186A37"/>
    <w:rsid w:val="001D42C4"/>
    <w:rsid w:val="001E7488"/>
    <w:rsid w:val="00210A7D"/>
    <w:rsid w:val="00244BC8"/>
    <w:rsid w:val="002A66CC"/>
    <w:rsid w:val="002C1895"/>
    <w:rsid w:val="00316996"/>
    <w:rsid w:val="00327BB2"/>
    <w:rsid w:val="0034060B"/>
    <w:rsid w:val="00352727"/>
    <w:rsid w:val="003644C3"/>
    <w:rsid w:val="00371CA7"/>
    <w:rsid w:val="00395BC3"/>
    <w:rsid w:val="003B6FDB"/>
    <w:rsid w:val="003C7377"/>
    <w:rsid w:val="003E2932"/>
    <w:rsid w:val="003E34B0"/>
    <w:rsid w:val="003E3BEA"/>
    <w:rsid w:val="00406659"/>
    <w:rsid w:val="00411C30"/>
    <w:rsid w:val="00434581"/>
    <w:rsid w:val="00435ADB"/>
    <w:rsid w:val="004447FC"/>
    <w:rsid w:val="0050744A"/>
    <w:rsid w:val="00535E93"/>
    <w:rsid w:val="005D2EFC"/>
    <w:rsid w:val="006449F5"/>
    <w:rsid w:val="006779EB"/>
    <w:rsid w:val="006A6084"/>
    <w:rsid w:val="00745D21"/>
    <w:rsid w:val="0075776F"/>
    <w:rsid w:val="00775299"/>
    <w:rsid w:val="00791DCD"/>
    <w:rsid w:val="007965BD"/>
    <w:rsid w:val="007B7EC1"/>
    <w:rsid w:val="007D200F"/>
    <w:rsid w:val="007F01D3"/>
    <w:rsid w:val="007F5205"/>
    <w:rsid w:val="00800F24"/>
    <w:rsid w:val="008456D7"/>
    <w:rsid w:val="00850DEA"/>
    <w:rsid w:val="00857113"/>
    <w:rsid w:val="00891948"/>
    <w:rsid w:val="00896A35"/>
    <w:rsid w:val="008D5901"/>
    <w:rsid w:val="009332DD"/>
    <w:rsid w:val="00935842"/>
    <w:rsid w:val="00963AC5"/>
    <w:rsid w:val="00964A78"/>
    <w:rsid w:val="009835FB"/>
    <w:rsid w:val="009B0CC5"/>
    <w:rsid w:val="009D421B"/>
    <w:rsid w:val="009E3F28"/>
    <w:rsid w:val="00A02BB6"/>
    <w:rsid w:val="00A336E1"/>
    <w:rsid w:val="00A7130C"/>
    <w:rsid w:val="00A90E74"/>
    <w:rsid w:val="00AE73D2"/>
    <w:rsid w:val="00B32311"/>
    <w:rsid w:val="00B53EB8"/>
    <w:rsid w:val="00B71279"/>
    <w:rsid w:val="00B76A6F"/>
    <w:rsid w:val="00B928BA"/>
    <w:rsid w:val="00BC11B4"/>
    <w:rsid w:val="00BE7886"/>
    <w:rsid w:val="00C45763"/>
    <w:rsid w:val="00C57CD3"/>
    <w:rsid w:val="00C81EF7"/>
    <w:rsid w:val="00CC01B2"/>
    <w:rsid w:val="00D15D38"/>
    <w:rsid w:val="00D21FA7"/>
    <w:rsid w:val="00D23D1D"/>
    <w:rsid w:val="00D51745"/>
    <w:rsid w:val="00E11C24"/>
    <w:rsid w:val="00E66257"/>
    <w:rsid w:val="00F025E3"/>
    <w:rsid w:val="00F061E5"/>
    <w:rsid w:val="00F173FB"/>
    <w:rsid w:val="00F42FB3"/>
    <w:rsid w:val="00F71076"/>
    <w:rsid w:val="00F83617"/>
    <w:rsid w:val="00F9438C"/>
    <w:rsid w:val="00FA10DE"/>
    <w:rsid w:val="00FD4039"/>
    <w:rsid w:val="00FF3FA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54B3B2"/>
  <w15:chartTrackingRefBased/>
  <w15:docId w15:val="{D12A5F12-260C-4C9A-A2DE-2F53F2A1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10A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943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438C"/>
  </w:style>
  <w:style w:type="paragraph" w:styleId="Voettekst">
    <w:name w:val="footer"/>
    <w:basedOn w:val="Standaard"/>
    <w:link w:val="VoettekstChar"/>
    <w:uiPriority w:val="99"/>
    <w:unhideWhenUsed/>
    <w:rsid w:val="00F943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438C"/>
  </w:style>
  <w:style w:type="paragraph" w:styleId="Lijstalinea">
    <w:name w:val="List Paragraph"/>
    <w:basedOn w:val="Standaard"/>
    <w:uiPriority w:val="34"/>
    <w:qFormat/>
    <w:rsid w:val="00F025E3"/>
    <w:pPr>
      <w:ind w:left="720"/>
      <w:contextualSpacing/>
    </w:pPr>
  </w:style>
  <w:style w:type="character" w:customStyle="1" w:styleId="adr">
    <w:name w:val="adr"/>
    <w:basedOn w:val="Standaardalinea-lettertype"/>
    <w:rsid w:val="00896A35"/>
  </w:style>
  <w:style w:type="character" w:styleId="Hyperlink">
    <w:name w:val="Hyperlink"/>
    <w:basedOn w:val="Standaardalinea-lettertype"/>
    <w:uiPriority w:val="99"/>
    <w:semiHidden/>
    <w:unhideWhenUsed/>
    <w:rsid w:val="00896A35"/>
    <w:rPr>
      <w:color w:val="0000FF"/>
      <w:u w:val="single"/>
    </w:rPr>
  </w:style>
  <w:style w:type="paragraph" w:styleId="Normaalweb">
    <w:name w:val="Normal (Web)"/>
    <w:basedOn w:val="Standaard"/>
    <w:uiPriority w:val="99"/>
    <w:semiHidden/>
    <w:unhideWhenUsed/>
    <w:rsid w:val="00896A35"/>
    <w:pPr>
      <w:spacing w:before="100" w:beforeAutospacing="1" w:after="100" w:afterAutospacing="1" w:line="240" w:lineRule="auto"/>
    </w:pPr>
    <w:rPr>
      <w:rFonts w:ascii="Times New Roman" w:hAnsi="Times New Roman" w:cs="Times New Roman"/>
      <w:sz w:val="24"/>
      <w:szCs w:val="24"/>
    </w:rPr>
  </w:style>
  <w:style w:type="table" w:styleId="Tabelraster">
    <w:name w:val="Table Grid"/>
    <w:basedOn w:val="Standaardtabel"/>
    <w:uiPriority w:val="39"/>
    <w:rsid w:val="00D15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10A7D"/>
    <w:rPr>
      <w:rFonts w:asciiTheme="majorHAnsi" w:eastAsiaTheme="majorEastAsia" w:hAnsiTheme="majorHAnsi" w:cstheme="majorBidi"/>
      <w:color w:val="2E74B5" w:themeColor="accent1" w:themeShade="BF"/>
      <w:sz w:val="32"/>
      <w:szCs w:val="32"/>
    </w:rPr>
  </w:style>
  <w:style w:type="paragraph" w:customStyle="1" w:styleId="intro">
    <w:name w:val="intro"/>
    <w:basedOn w:val="Standaard"/>
    <w:rsid w:val="00210A7D"/>
    <w:pPr>
      <w:spacing w:before="100" w:beforeAutospacing="1" w:after="100" w:afterAutospacing="1" w:line="240" w:lineRule="auto"/>
    </w:pPr>
    <w:rPr>
      <w:rFonts w:ascii="Times New Roman" w:hAnsi="Times New Roman" w:cs="Times New Roman"/>
      <w:sz w:val="24"/>
      <w:szCs w:val="24"/>
    </w:rPr>
  </w:style>
  <w:style w:type="character" w:styleId="Zwaar">
    <w:name w:val="Strong"/>
    <w:basedOn w:val="Standaardalinea-lettertype"/>
    <w:uiPriority w:val="22"/>
    <w:qFormat/>
    <w:rsid w:val="00210A7D"/>
    <w:rPr>
      <w:b/>
      <w:bCs/>
    </w:rPr>
  </w:style>
  <w:style w:type="character" w:styleId="Nadruk">
    <w:name w:val="Emphasis"/>
    <w:basedOn w:val="Standaardalinea-lettertype"/>
    <w:uiPriority w:val="20"/>
    <w:qFormat/>
    <w:rsid w:val="00210A7D"/>
    <w:rPr>
      <w:i/>
      <w:iCs/>
    </w:rPr>
  </w:style>
  <w:style w:type="paragraph" w:styleId="HTML-adres">
    <w:name w:val="HTML Address"/>
    <w:basedOn w:val="Standaard"/>
    <w:link w:val="HTML-adresChar"/>
    <w:uiPriority w:val="99"/>
    <w:semiHidden/>
    <w:unhideWhenUsed/>
    <w:rsid w:val="00F42FB3"/>
    <w:pPr>
      <w:spacing w:after="0" w:line="240" w:lineRule="auto"/>
    </w:pPr>
    <w:rPr>
      <w:rFonts w:ascii="Times New Roman" w:hAnsi="Times New Roman" w:cs="Times New Roman"/>
      <w:i/>
      <w:iCs/>
      <w:sz w:val="24"/>
      <w:szCs w:val="24"/>
    </w:rPr>
  </w:style>
  <w:style w:type="character" w:customStyle="1" w:styleId="HTML-adresChar">
    <w:name w:val="HTML-adres Char"/>
    <w:basedOn w:val="Standaardalinea-lettertype"/>
    <w:link w:val="HTML-adres"/>
    <w:uiPriority w:val="99"/>
    <w:semiHidden/>
    <w:rsid w:val="00F42FB3"/>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0346">
      <w:bodyDiv w:val="1"/>
      <w:marLeft w:val="0"/>
      <w:marRight w:val="0"/>
      <w:marTop w:val="0"/>
      <w:marBottom w:val="0"/>
      <w:divBdr>
        <w:top w:val="none" w:sz="0" w:space="0" w:color="auto"/>
        <w:left w:val="none" w:sz="0" w:space="0" w:color="auto"/>
        <w:bottom w:val="none" w:sz="0" w:space="0" w:color="auto"/>
        <w:right w:val="none" w:sz="0" w:space="0" w:color="auto"/>
      </w:divBdr>
      <w:divsChild>
        <w:div w:id="1655987787">
          <w:marLeft w:val="0"/>
          <w:marRight w:val="0"/>
          <w:marTop w:val="0"/>
          <w:marBottom w:val="0"/>
          <w:divBdr>
            <w:top w:val="none" w:sz="0" w:space="0" w:color="auto"/>
            <w:left w:val="none" w:sz="0" w:space="0" w:color="auto"/>
            <w:bottom w:val="none" w:sz="0" w:space="0" w:color="auto"/>
            <w:right w:val="none" w:sz="0" w:space="0" w:color="auto"/>
          </w:divBdr>
          <w:divsChild>
            <w:div w:id="335546448">
              <w:marLeft w:val="0"/>
              <w:marRight w:val="0"/>
              <w:marTop w:val="0"/>
              <w:marBottom w:val="0"/>
              <w:divBdr>
                <w:top w:val="none" w:sz="0" w:space="0" w:color="auto"/>
                <w:left w:val="none" w:sz="0" w:space="0" w:color="auto"/>
                <w:bottom w:val="none" w:sz="0" w:space="0" w:color="auto"/>
                <w:right w:val="none" w:sz="0" w:space="0" w:color="auto"/>
              </w:divBdr>
              <w:divsChild>
                <w:div w:id="1603104416">
                  <w:marLeft w:val="0"/>
                  <w:marRight w:val="0"/>
                  <w:marTop w:val="0"/>
                  <w:marBottom w:val="0"/>
                  <w:divBdr>
                    <w:top w:val="none" w:sz="0" w:space="0" w:color="auto"/>
                    <w:left w:val="none" w:sz="0" w:space="0" w:color="auto"/>
                    <w:bottom w:val="none" w:sz="0" w:space="0" w:color="auto"/>
                    <w:right w:val="none" w:sz="0" w:space="0" w:color="auto"/>
                  </w:divBdr>
                  <w:divsChild>
                    <w:div w:id="762579262">
                      <w:marLeft w:val="0"/>
                      <w:marRight w:val="0"/>
                      <w:marTop w:val="0"/>
                      <w:marBottom w:val="0"/>
                      <w:divBdr>
                        <w:top w:val="none" w:sz="0" w:space="0" w:color="auto"/>
                        <w:left w:val="none" w:sz="0" w:space="0" w:color="auto"/>
                        <w:bottom w:val="none" w:sz="0" w:space="0" w:color="auto"/>
                        <w:right w:val="none" w:sz="0" w:space="0" w:color="auto"/>
                      </w:divBdr>
                      <w:divsChild>
                        <w:div w:id="1440250119">
                          <w:marLeft w:val="0"/>
                          <w:marRight w:val="0"/>
                          <w:marTop w:val="0"/>
                          <w:marBottom w:val="0"/>
                          <w:divBdr>
                            <w:top w:val="none" w:sz="0" w:space="0" w:color="auto"/>
                            <w:left w:val="none" w:sz="0" w:space="0" w:color="auto"/>
                            <w:bottom w:val="none" w:sz="0" w:space="0" w:color="auto"/>
                            <w:right w:val="none" w:sz="0" w:space="0" w:color="auto"/>
                          </w:divBdr>
                        </w:div>
                      </w:divsChild>
                    </w:div>
                    <w:div w:id="1087195307">
                      <w:marLeft w:val="0"/>
                      <w:marRight w:val="0"/>
                      <w:marTop w:val="0"/>
                      <w:marBottom w:val="0"/>
                      <w:divBdr>
                        <w:top w:val="none" w:sz="0" w:space="0" w:color="auto"/>
                        <w:left w:val="none" w:sz="0" w:space="0" w:color="auto"/>
                        <w:bottom w:val="none" w:sz="0" w:space="0" w:color="auto"/>
                        <w:right w:val="none" w:sz="0" w:space="0" w:color="auto"/>
                      </w:divBdr>
                      <w:divsChild>
                        <w:div w:id="2020740449">
                          <w:marLeft w:val="0"/>
                          <w:marRight w:val="0"/>
                          <w:marTop w:val="0"/>
                          <w:marBottom w:val="0"/>
                          <w:divBdr>
                            <w:top w:val="none" w:sz="0" w:space="0" w:color="auto"/>
                            <w:left w:val="none" w:sz="0" w:space="0" w:color="auto"/>
                            <w:bottom w:val="none" w:sz="0" w:space="0" w:color="auto"/>
                            <w:right w:val="none" w:sz="0" w:space="0" w:color="auto"/>
                          </w:divBdr>
                          <w:divsChild>
                            <w:div w:id="1740008752">
                              <w:marLeft w:val="0"/>
                              <w:marRight w:val="0"/>
                              <w:marTop w:val="0"/>
                              <w:marBottom w:val="0"/>
                              <w:divBdr>
                                <w:top w:val="none" w:sz="0" w:space="0" w:color="auto"/>
                                <w:left w:val="none" w:sz="0" w:space="0" w:color="auto"/>
                                <w:bottom w:val="none" w:sz="0" w:space="0" w:color="auto"/>
                                <w:right w:val="none" w:sz="0" w:space="0" w:color="auto"/>
                              </w:divBdr>
                              <w:divsChild>
                                <w:div w:id="743794469">
                                  <w:marLeft w:val="0"/>
                                  <w:marRight w:val="0"/>
                                  <w:marTop w:val="0"/>
                                  <w:marBottom w:val="0"/>
                                  <w:divBdr>
                                    <w:top w:val="none" w:sz="0" w:space="0" w:color="auto"/>
                                    <w:left w:val="none" w:sz="0" w:space="0" w:color="auto"/>
                                    <w:bottom w:val="none" w:sz="0" w:space="0" w:color="auto"/>
                                    <w:right w:val="none" w:sz="0" w:space="0" w:color="auto"/>
                                  </w:divBdr>
                                </w:div>
                                <w:div w:id="728115834">
                                  <w:marLeft w:val="0"/>
                                  <w:marRight w:val="0"/>
                                  <w:marTop w:val="0"/>
                                  <w:marBottom w:val="0"/>
                                  <w:divBdr>
                                    <w:top w:val="none" w:sz="0" w:space="0" w:color="auto"/>
                                    <w:left w:val="none" w:sz="0" w:space="0" w:color="auto"/>
                                    <w:bottom w:val="none" w:sz="0" w:space="0" w:color="auto"/>
                                    <w:right w:val="none" w:sz="0" w:space="0" w:color="auto"/>
                                  </w:divBdr>
                                </w:div>
                                <w:div w:id="250896625">
                                  <w:marLeft w:val="0"/>
                                  <w:marRight w:val="0"/>
                                  <w:marTop w:val="0"/>
                                  <w:marBottom w:val="0"/>
                                  <w:divBdr>
                                    <w:top w:val="none" w:sz="0" w:space="0" w:color="auto"/>
                                    <w:left w:val="none" w:sz="0" w:space="0" w:color="auto"/>
                                    <w:bottom w:val="none" w:sz="0" w:space="0" w:color="auto"/>
                                    <w:right w:val="none" w:sz="0" w:space="0" w:color="auto"/>
                                  </w:divBdr>
                                </w:div>
                                <w:div w:id="296297370">
                                  <w:marLeft w:val="0"/>
                                  <w:marRight w:val="0"/>
                                  <w:marTop w:val="0"/>
                                  <w:marBottom w:val="0"/>
                                  <w:divBdr>
                                    <w:top w:val="none" w:sz="0" w:space="0" w:color="auto"/>
                                    <w:left w:val="none" w:sz="0" w:space="0" w:color="auto"/>
                                    <w:bottom w:val="none" w:sz="0" w:space="0" w:color="auto"/>
                                    <w:right w:val="none" w:sz="0" w:space="0" w:color="auto"/>
                                  </w:divBdr>
                                </w:div>
                                <w:div w:id="18492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02165">
      <w:bodyDiv w:val="1"/>
      <w:marLeft w:val="0"/>
      <w:marRight w:val="0"/>
      <w:marTop w:val="0"/>
      <w:marBottom w:val="0"/>
      <w:divBdr>
        <w:top w:val="none" w:sz="0" w:space="0" w:color="auto"/>
        <w:left w:val="none" w:sz="0" w:space="0" w:color="auto"/>
        <w:bottom w:val="none" w:sz="0" w:space="0" w:color="auto"/>
        <w:right w:val="none" w:sz="0" w:space="0" w:color="auto"/>
      </w:divBdr>
      <w:divsChild>
        <w:div w:id="700476524">
          <w:marLeft w:val="0"/>
          <w:marRight w:val="0"/>
          <w:marTop w:val="0"/>
          <w:marBottom w:val="0"/>
          <w:divBdr>
            <w:top w:val="none" w:sz="0" w:space="0" w:color="auto"/>
            <w:left w:val="none" w:sz="0" w:space="0" w:color="auto"/>
            <w:bottom w:val="none" w:sz="0" w:space="0" w:color="auto"/>
            <w:right w:val="none" w:sz="0" w:space="0" w:color="auto"/>
          </w:divBdr>
          <w:divsChild>
            <w:div w:id="531188599">
              <w:marLeft w:val="0"/>
              <w:marRight w:val="0"/>
              <w:marTop w:val="0"/>
              <w:marBottom w:val="0"/>
              <w:divBdr>
                <w:top w:val="none" w:sz="0" w:space="0" w:color="auto"/>
                <w:left w:val="none" w:sz="0" w:space="0" w:color="auto"/>
                <w:bottom w:val="none" w:sz="0" w:space="0" w:color="auto"/>
                <w:right w:val="none" w:sz="0" w:space="0" w:color="auto"/>
              </w:divBdr>
              <w:divsChild>
                <w:div w:id="913861383">
                  <w:marLeft w:val="0"/>
                  <w:marRight w:val="0"/>
                  <w:marTop w:val="0"/>
                  <w:marBottom w:val="0"/>
                  <w:divBdr>
                    <w:top w:val="none" w:sz="0" w:space="0" w:color="auto"/>
                    <w:left w:val="none" w:sz="0" w:space="0" w:color="auto"/>
                    <w:bottom w:val="none" w:sz="0" w:space="0" w:color="auto"/>
                    <w:right w:val="none" w:sz="0" w:space="0" w:color="auto"/>
                  </w:divBdr>
                  <w:divsChild>
                    <w:div w:id="2123721991">
                      <w:marLeft w:val="0"/>
                      <w:marRight w:val="0"/>
                      <w:marTop w:val="0"/>
                      <w:marBottom w:val="0"/>
                      <w:divBdr>
                        <w:top w:val="none" w:sz="0" w:space="0" w:color="auto"/>
                        <w:left w:val="none" w:sz="0" w:space="0" w:color="auto"/>
                        <w:bottom w:val="none" w:sz="0" w:space="0" w:color="auto"/>
                        <w:right w:val="none" w:sz="0" w:space="0" w:color="auto"/>
                      </w:divBdr>
                      <w:divsChild>
                        <w:div w:id="2025747381">
                          <w:marLeft w:val="0"/>
                          <w:marRight w:val="0"/>
                          <w:marTop w:val="0"/>
                          <w:marBottom w:val="0"/>
                          <w:divBdr>
                            <w:top w:val="none" w:sz="0" w:space="0" w:color="auto"/>
                            <w:left w:val="none" w:sz="0" w:space="0" w:color="auto"/>
                            <w:bottom w:val="none" w:sz="0" w:space="0" w:color="auto"/>
                            <w:right w:val="none" w:sz="0" w:space="0" w:color="auto"/>
                          </w:divBdr>
                        </w:div>
                      </w:divsChild>
                    </w:div>
                    <w:div w:id="1618180393">
                      <w:marLeft w:val="0"/>
                      <w:marRight w:val="0"/>
                      <w:marTop w:val="0"/>
                      <w:marBottom w:val="0"/>
                      <w:divBdr>
                        <w:top w:val="none" w:sz="0" w:space="0" w:color="auto"/>
                        <w:left w:val="none" w:sz="0" w:space="0" w:color="auto"/>
                        <w:bottom w:val="none" w:sz="0" w:space="0" w:color="auto"/>
                        <w:right w:val="none" w:sz="0" w:space="0" w:color="auto"/>
                      </w:divBdr>
                      <w:divsChild>
                        <w:div w:id="773088539">
                          <w:marLeft w:val="0"/>
                          <w:marRight w:val="0"/>
                          <w:marTop w:val="0"/>
                          <w:marBottom w:val="0"/>
                          <w:divBdr>
                            <w:top w:val="none" w:sz="0" w:space="0" w:color="auto"/>
                            <w:left w:val="none" w:sz="0" w:space="0" w:color="auto"/>
                            <w:bottom w:val="none" w:sz="0" w:space="0" w:color="auto"/>
                            <w:right w:val="none" w:sz="0" w:space="0" w:color="auto"/>
                          </w:divBdr>
                          <w:divsChild>
                            <w:div w:id="777331425">
                              <w:marLeft w:val="0"/>
                              <w:marRight w:val="0"/>
                              <w:marTop w:val="0"/>
                              <w:marBottom w:val="0"/>
                              <w:divBdr>
                                <w:top w:val="none" w:sz="0" w:space="0" w:color="auto"/>
                                <w:left w:val="none" w:sz="0" w:space="0" w:color="auto"/>
                                <w:bottom w:val="none" w:sz="0" w:space="0" w:color="auto"/>
                                <w:right w:val="none" w:sz="0" w:space="0" w:color="auto"/>
                              </w:divBdr>
                              <w:divsChild>
                                <w:div w:id="1435440324">
                                  <w:marLeft w:val="0"/>
                                  <w:marRight w:val="0"/>
                                  <w:marTop w:val="0"/>
                                  <w:marBottom w:val="0"/>
                                  <w:divBdr>
                                    <w:top w:val="none" w:sz="0" w:space="0" w:color="auto"/>
                                    <w:left w:val="none" w:sz="0" w:space="0" w:color="auto"/>
                                    <w:bottom w:val="none" w:sz="0" w:space="0" w:color="auto"/>
                                    <w:right w:val="none" w:sz="0" w:space="0" w:color="auto"/>
                                  </w:divBdr>
                                </w:div>
                                <w:div w:id="897860364">
                                  <w:marLeft w:val="0"/>
                                  <w:marRight w:val="0"/>
                                  <w:marTop w:val="0"/>
                                  <w:marBottom w:val="0"/>
                                  <w:divBdr>
                                    <w:top w:val="none" w:sz="0" w:space="0" w:color="auto"/>
                                    <w:left w:val="none" w:sz="0" w:space="0" w:color="auto"/>
                                    <w:bottom w:val="none" w:sz="0" w:space="0" w:color="auto"/>
                                    <w:right w:val="none" w:sz="0" w:space="0" w:color="auto"/>
                                  </w:divBdr>
                                </w:div>
                                <w:div w:id="977998614">
                                  <w:marLeft w:val="0"/>
                                  <w:marRight w:val="0"/>
                                  <w:marTop w:val="0"/>
                                  <w:marBottom w:val="0"/>
                                  <w:divBdr>
                                    <w:top w:val="none" w:sz="0" w:space="0" w:color="auto"/>
                                    <w:left w:val="none" w:sz="0" w:space="0" w:color="auto"/>
                                    <w:bottom w:val="none" w:sz="0" w:space="0" w:color="auto"/>
                                    <w:right w:val="none" w:sz="0" w:space="0" w:color="auto"/>
                                  </w:divBdr>
                                </w:div>
                                <w:div w:id="892161961">
                                  <w:marLeft w:val="0"/>
                                  <w:marRight w:val="0"/>
                                  <w:marTop w:val="0"/>
                                  <w:marBottom w:val="0"/>
                                  <w:divBdr>
                                    <w:top w:val="none" w:sz="0" w:space="0" w:color="auto"/>
                                    <w:left w:val="none" w:sz="0" w:space="0" w:color="auto"/>
                                    <w:bottom w:val="none" w:sz="0" w:space="0" w:color="auto"/>
                                    <w:right w:val="none" w:sz="0" w:space="0" w:color="auto"/>
                                  </w:divBdr>
                                </w:div>
                                <w:div w:id="578949532">
                                  <w:marLeft w:val="0"/>
                                  <w:marRight w:val="0"/>
                                  <w:marTop w:val="0"/>
                                  <w:marBottom w:val="0"/>
                                  <w:divBdr>
                                    <w:top w:val="none" w:sz="0" w:space="0" w:color="auto"/>
                                    <w:left w:val="none" w:sz="0" w:space="0" w:color="auto"/>
                                    <w:bottom w:val="none" w:sz="0" w:space="0" w:color="auto"/>
                                    <w:right w:val="none" w:sz="0" w:space="0" w:color="auto"/>
                                  </w:divBdr>
                                </w:div>
                                <w:div w:id="372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916658">
      <w:bodyDiv w:val="1"/>
      <w:marLeft w:val="0"/>
      <w:marRight w:val="0"/>
      <w:marTop w:val="0"/>
      <w:marBottom w:val="0"/>
      <w:divBdr>
        <w:top w:val="none" w:sz="0" w:space="0" w:color="auto"/>
        <w:left w:val="none" w:sz="0" w:space="0" w:color="auto"/>
        <w:bottom w:val="none" w:sz="0" w:space="0" w:color="auto"/>
        <w:right w:val="none" w:sz="0" w:space="0" w:color="auto"/>
      </w:divBdr>
      <w:divsChild>
        <w:div w:id="1240362910">
          <w:marLeft w:val="0"/>
          <w:marRight w:val="0"/>
          <w:marTop w:val="0"/>
          <w:marBottom w:val="0"/>
          <w:divBdr>
            <w:top w:val="none" w:sz="0" w:space="0" w:color="auto"/>
            <w:left w:val="none" w:sz="0" w:space="0" w:color="auto"/>
            <w:bottom w:val="none" w:sz="0" w:space="0" w:color="auto"/>
            <w:right w:val="none" w:sz="0" w:space="0" w:color="auto"/>
          </w:divBdr>
          <w:divsChild>
            <w:div w:id="1390038724">
              <w:marLeft w:val="0"/>
              <w:marRight w:val="0"/>
              <w:marTop w:val="0"/>
              <w:marBottom w:val="0"/>
              <w:divBdr>
                <w:top w:val="none" w:sz="0" w:space="0" w:color="auto"/>
                <w:left w:val="none" w:sz="0" w:space="0" w:color="auto"/>
                <w:bottom w:val="none" w:sz="0" w:space="0" w:color="auto"/>
                <w:right w:val="none" w:sz="0" w:space="0" w:color="auto"/>
              </w:divBdr>
              <w:divsChild>
                <w:div w:id="1039474339">
                  <w:marLeft w:val="0"/>
                  <w:marRight w:val="0"/>
                  <w:marTop w:val="0"/>
                  <w:marBottom w:val="0"/>
                  <w:divBdr>
                    <w:top w:val="none" w:sz="0" w:space="0" w:color="auto"/>
                    <w:left w:val="none" w:sz="0" w:space="0" w:color="auto"/>
                    <w:bottom w:val="none" w:sz="0" w:space="0" w:color="auto"/>
                    <w:right w:val="none" w:sz="0" w:space="0" w:color="auto"/>
                  </w:divBdr>
                  <w:divsChild>
                    <w:div w:id="710960964">
                      <w:marLeft w:val="0"/>
                      <w:marRight w:val="0"/>
                      <w:marTop w:val="0"/>
                      <w:marBottom w:val="0"/>
                      <w:divBdr>
                        <w:top w:val="none" w:sz="0" w:space="0" w:color="auto"/>
                        <w:left w:val="none" w:sz="0" w:space="0" w:color="auto"/>
                        <w:bottom w:val="none" w:sz="0" w:space="0" w:color="auto"/>
                        <w:right w:val="none" w:sz="0" w:space="0" w:color="auto"/>
                      </w:divBdr>
                      <w:divsChild>
                        <w:div w:id="2139762565">
                          <w:marLeft w:val="0"/>
                          <w:marRight w:val="0"/>
                          <w:marTop w:val="0"/>
                          <w:marBottom w:val="0"/>
                          <w:divBdr>
                            <w:top w:val="none" w:sz="0" w:space="0" w:color="auto"/>
                            <w:left w:val="none" w:sz="0" w:space="0" w:color="auto"/>
                            <w:bottom w:val="none" w:sz="0" w:space="0" w:color="auto"/>
                            <w:right w:val="none" w:sz="0" w:space="0" w:color="auto"/>
                          </w:divBdr>
                        </w:div>
                      </w:divsChild>
                    </w:div>
                    <w:div w:id="98643235">
                      <w:marLeft w:val="0"/>
                      <w:marRight w:val="0"/>
                      <w:marTop w:val="0"/>
                      <w:marBottom w:val="0"/>
                      <w:divBdr>
                        <w:top w:val="none" w:sz="0" w:space="0" w:color="auto"/>
                        <w:left w:val="none" w:sz="0" w:space="0" w:color="auto"/>
                        <w:bottom w:val="none" w:sz="0" w:space="0" w:color="auto"/>
                        <w:right w:val="none" w:sz="0" w:space="0" w:color="auto"/>
                      </w:divBdr>
                      <w:divsChild>
                        <w:div w:id="2072848046">
                          <w:marLeft w:val="0"/>
                          <w:marRight w:val="0"/>
                          <w:marTop w:val="0"/>
                          <w:marBottom w:val="0"/>
                          <w:divBdr>
                            <w:top w:val="none" w:sz="0" w:space="0" w:color="auto"/>
                            <w:left w:val="none" w:sz="0" w:space="0" w:color="auto"/>
                            <w:bottom w:val="none" w:sz="0" w:space="0" w:color="auto"/>
                            <w:right w:val="none" w:sz="0" w:space="0" w:color="auto"/>
                          </w:divBdr>
                          <w:divsChild>
                            <w:div w:id="1984918569">
                              <w:marLeft w:val="0"/>
                              <w:marRight w:val="0"/>
                              <w:marTop w:val="0"/>
                              <w:marBottom w:val="0"/>
                              <w:divBdr>
                                <w:top w:val="none" w:sz="0" w:space="0" w:color="auto"/>
                                <w:left w:val="none" w:sz="0" w:space="0" w:color="auto"/>
                                <w:bottom w:val="none" w:sz="0" w:space="0" w:color="auto"/>
                                <w:right w:val="none" w:sz="0" w:space="0" w:color="auto"/>
                              </w:divBdr>
                              <w:divsChild>
                                <w:div w:id="1352143353">
                                  <w:marLeft w:val="0"/>
                                  <w:marRight w:val="0"/>
                                  <w:marTop w:val="0"/>
                                  <w:marBottom w:val="0"/>
                                  <w:divBdr>
                                    <w:top w:val="none" w:sz="0" w:space="0" w:color="auto"/>
                                    <w:left w:val="none" w:sz="0" w:space="0" w:color="auto"/>
                                    <w:bottom w:val="none" w:sz="0" w:space="0" w:color="auto"/>
                                    <w:right w:val="none" w:sz="0" w:space="0" w:color="auto"/>
                                  </w:divBdr>
                                </w:div>
                                <w:div w:id="235822713">
                                  <w:marLeft w:val="0"/>
                                  <w:marRight w:val="0"/>
                                  <w:marTop w:val="0"/>
                                  <w:marBottom w:val="0"/>
                                  <w:divBdr>
                                    <w:top w:val="none" w:sz="0" w:space="0" w:color="auto"/>
                                    <w:left w:val="none" w:sz="0" w:space="0" w:color="auto"/>
                                    <w:bottom w:val="none" w:sz="0" w:space="0" w:color="auto"/>
                                    <w:right w:val="none" w:sz="0" w:space="0" w:color="auto"/>
                                  </w:divBdr>
                                </w:div>
                                <w:div w:id="1797094516">
                                  <w:marLeft w:val="0"/>
                                  <w:marRight w:val="0"/>
                                  <w:marTop w:val="0"/>
                                  <w:marBottom w:val="0"/>
                                  <w:divBdr>
                                    <w:top w:val="none" w:sz="0" w:space="0" w:color="auto"/>
                                    <w:left w:val="none" w:sz="0" w:space="0" w:color="auto"/>
                                    <w:bottom w:val="none" w:sz="0" w:space="0" w:color="auto"/>
                                    <w:right w:val="none" w:sz="0" w:space="0" w:color="auto"/>
                                  </w:divBdr>
                                </w:div>
                                <w:div w:id="661859916">
                                  <w:marLeft w:val="0"/>
                                  <w:marRight w:val="0"/>
                                  <w:marTop w:val="0"/>
                                  <w:marBottom w:val="0"/>
                                  <w:divBdr>
                                    <w:top w:val="none" w:sz="0" w:space="0" w:color="auto"/>
                                    <w:left w:val="none" w:sz="0" w:space="0" w:color="auto"/>
                                    <w:bottom w:val="none" w:sz="0" w:space="0" w:color="auto"/>
                                    <w:right w:val="none" w:sz="0" w:space="0" w:color="auto"/>
                                  </w:divBdr>
                                </w:div>
                                <w:div w:id="9174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62028">
      <w:bodyDiv w:val="1"/>
      <w:marLeft w:val="0"/>
      <w:marRight w:val="0"/>
      <w:marTop w:val="0"/>
      <w:marBottom w:val="0"/>
      <w:divBdr>
        <w:top w:val="none" w:sz="0" w:space="0" w:color="auto"/>
        <w:left w:val="none" w:sz="0" w:space="0" w:color="auto"/>
        <w:bottom w:val="none" w:sz="0" w:space="0" w:color="auto"/>
        <w:right w:val="none" w:sz="0" w:space="0" w:color="auto"/>
      </w:divBdr>
      <w:divsChild>
        <w:div w:id="1159074372">
          <w:marLeft w:val="0"/>
          <w:marRight w:val="0"/>
          <w:marTop w:val="0"/>
          <w:marBottom w:val="0"/>
          <w:divBdr>
            <w:top w:val="none" w:sz="0" w:space="0" w:color="auto"/>
            <w:left w:val="none" w:sz="0" w:space="0" w:color="auto"/>
            <w:bottom w:val="none" w:sz="0" w:space="0" w:color="auto"/>
            <w:right w:val="none" w:sz="0" w:space="0" w:color="auto"/>
          </w:divBdr>
          <w:divsChild>
            <w:div w:id="93328060">
              <w:marLeft w:val="0"/>
              <w:marRight w:val="0"/>
              <w:marTop w:val="0"/>
              <w:marBottom w:val="0"/>
              <w:divBdr>
                <w:top w:val="none" w:sz="0" w:space="0" w:color="auto"/>
                <w:left w:val="none" w:sz="0" w:space="0" w:color="auto"/>
                <w:bottom w:val="none" w:sz="0" w:space="0" w:color="auto"/>
                <w:right w:val="none" w:sz="0" w:space="0" w:color="auto"/>
              </w:divBdr>
              <w:divsChild>
                <w:div w:id="848178092">
                  <w:marLeft w:val="0"/>
                  <w:marRight w:val="0"/>
                  <w:marTop w:val="0"/>
                  <w:marBottom w:val="0"/>
                  <w:divBdr>
                    <w:top w:val="none" w:sz="0" w:space="0" w:color="auto"/>
                    <w:left w:val="none" w:sz="0" w:space="0" w:color="auto"/>
                    <w:bottom w:val="none" w:sz="0" w:space="0" w:color="auto"/>
                    <w:right w:val="none" w:sz="0" w:space="0" w:color="auto"/>
                  </w:divBdr>
                  <w:divsChild>
                    <w:div w:id="1951276602">
                      <w:marLeft w:val="0"/>
                      <w:marRight w:val="0"/>
                      <w:marTop w:val="0"/>
                      <w:marBottom w:val="0"/>
                      <w:divBdr>
                        <w:top w:val="none" w:sz="0" w:space="0" w:color="auto"/>
                        <w:left w:val="none" w:sz="0" w:space="0" w:color="auto"/>
                        <w:bottom w:val="none" w:sz="0" w:space="0" w:color="auto"/>
                        <w:right w:val="none" w:sz="0" w:space="0" w:color="auto"/>
                      </w:divBdr>
                      <w:divsChild>
                        <w:div w:id="1170756253">
                          <w:marLeft w:val="0"/>
                          <w:marRight w:val="0"/>
                          <w:marTop w:val="0"/>
                          <w:marBottom w:val="0"/>
                          <w:divBdr>
                            <w:top w:val="none" w:sz="0" w:space="0" w:color="auto"/>
                            <w:left w:val="none" w:sz="0" w:space="0" w:color="auto"/>
                            <w:bottom w:val="none" w:sz="0" w:space="0" w:color="auto"/>
                            <w:right w:val="none" w:sz="0" w:space="0" w:color="auto"/>
                          </w:divBdr>
                          <w:divsChild>
                            <w:div w:id="898905500">
                              <w:marLeft w:val="0"/>
                              <w:marRight w:val="0"/>
                              <w:marTop w:val="0"/>
                              <w:marBottom w:val="0"/>
                              <w:divBdr>
                                <w:top w:val="none" w:sz="0" w:space="0" w:color="auto"/>
                                <w:left w:val="none" w:sz="0" w:space="0" w:color="auto"/>
                                <w:bottom w:val="none" w:sz="0" w:space="0" w:color="auto"/>
                                <w:right w:val="none" w:sz="0" w:space="0" w:color="auto"/>
                              </w:divBdr>
                              <w:divsChild>
                                <w:div w:id="2054380815">
                                  <w:marLeft w:val="0"/>
                                  <w:marRight w:val="0"/>
                                  <w:marTop w:val="0"/>
                                  <w:marBottom w:val="0"/>
                                  <w:divBdr>
                                    <w:top w:val="none" w:sz="0" w:space="0" w:color="auto"/>
                                    <w:left w:val="none" w:sz="0" w:space="0" w:color="auto"/>
                                    <w:bottom w:val="none" w:sz="0" w:space="0" w:color="auto"/>
                                    <w:right w:val="none" w:sz="0" w:space="0" w:color="auto"/>
                                  </w:divBdr>
                                  <w:divsChild>
                                    <w:div w:id="694771662">
                                      <w:marLeft w:val="0"/>
                                      <w:marRight w:val="0"/>
                                      <w:marTop w:val="0"/>
                                      <w:marBottom w:val="0"/>
                                      <w:divBdr>
                                        <w:top w:val="none" w:sz="0" w:space="0" w:color="auto"/>
                                        <w:left w:val="none" w:sz="0" w:space="0" w:color="auto"/>
                                        <w:bottom w:val="none" w:sz="0" w:space="0" w:color="auto"/>
                                        <w:right w:val="none" w:sz="0" w:space="0" w:color="auto"/>
                                      </w:divBdr>
                                      <w:divsChild>
                                        <w:div w:id="24523180">
                                          <w:marLeft w:val="0"/>
                                          <w:marRight w:val="0"/>
                                          <w:marTop w:val="0"/>
                                          <w:marBottom w:val="0"/>
                                          <w:divBdr>
                                            <w:top w:val="none" w:sz="0" w:space="0" w:color="auto"/>
                                            <w:left w:val="none" w:sz="0" w:space="0" w:color="auto"/>
                                            <w:bottom w:val="none" w:sz="0" w:space="0" w:color="auto"/>
                                            <w:right w:val="none" w:sz="0" w:space="0" w:color="auto"/>
                                          </w:divBdr>
                                          <w:divsChild>
                                            <w:div w:id="4838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983698">
      <w:bodyDiv w:val="1"/>
      <w:marLeft w:val="0"/>
      <w:marRight w:val="0"/>
      <w:marTop w:val="0"/>
      <w:marBottom w:val="0"/>
      <w:divBdr>
        <w:top w:val="none" w:sz="0" w:space="0" w:color="auto"/>
        <w:left w:val="none" w:sz="0" w:space="0" w:color="auto"/>
        <w:bottom w:val="none" w:sz="0" w:space="0" w:color="auto"/>
        <w:right w:val="none" w:sz="0" w:space="0" w:color="auto"/>
      </w:divBdr>
      <w:divsChild>
        <w:div w:id="1663268657">
          <w:marLeft w:val="0"/>
          <w:marRight w:val="0"/>
          <w:marTop w:val="0"/>
          <w:marBottom w:val="0"/>
          <w:divBdr>
            <w:top w:val="none" w:sz="0" w:space="0" w:color="auto"/>
            <w:left w:val="none" w:sz="0" w:space="0" w:color="auto"/>
            <w:bottom w:val="none" w:sz="0" w:space="0" w:color="auto"/>
            <w:right w:val="none" w:sz="0" w:space="0" w:color="auto"/>
          </w:divBdr>
          <w:divsChild>
            <w:div w:id="814564546">
              <w:marLeft w:val="0"/>
              <w:marRight w:val="0"/>
              <w:marTop w:val="0"/>
              <w:marBottom w:val="0"/>
              <w:divBdr>
                <w:top w:val="none" w:sz="0" w:space="0" w:color="auto"/>
                <w:left w:val="none" w:sz="0" w:space="0" w:color="auto"/>
                <w:bottom w:val="none" w:sz="0" w:space="0" w:color="auto"/>
                <w:right w:val="none" w:sz="0" w:space="0" w:color="auto"/>
              </w:divBdr>
              <w:divsChild>
                <w:div w:id="528101834">
                  <w:marLeft w:val="0"/>
                  <w:marRight w:val="0"/>
                  <w:marTop w:val="0"/>
                  <w:marBottom w:val="0"/>
                  <w:divBdr>
                    <w:top w:val="none" w:sz="0" w:space="0" w:color="auto"/>
                    <w:left w:val="none" w:sz="0" w:space="0" w:color="auto"/>
                    <w:bottom w:val="none" w:sz="0" w:space="0" w:color="auto"/>
                    <w:right w:val="none" w:sz="0" w:space="0" w:color="auto"/>
                  </w:divBdr>
                  <w:divsChild>
                    <w:div w:id="11852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2744">
      <w:bodyDiv w:val="1"/>
      <w:marLeft w:val="0"/>
      <w:marRight w:val="0"/>
      <w:marTop w:val="0"/>
      <w:marBottom w:val="0"/>
      <w:divBdr>
        <w:top w:val="none" w:sz="0" w:space="0" w:color="auto"/>
        <w:left w:val="none" w:sz="0" w:space="0" w:color="auto"/>
        <w:bottom w:val="none" w:sz="0" w:space="0" w:color="auto"/>
        <w:right w:val="none" w:sz="0" w:space="0" w:color="auto"/>
      </w:divBdr>
      <w:divsChild>
        <w:div w:id="1940480592">
          <w:marLeft w:val="0"/>
          <w:marRight w:val="0"/>
          <w:marTop w:val="0"/>
          <w:marBottom w:val="0"/>
          <w:divBdr>
            <w:top w:val="none" w:sz="0" w:space="0" w:color="auto"/>
            <w:left w:val="none" w:sz="0" w:space="0" w:color="auto"/>
            <w:bottom w:val="none" w:sz="0" w:space="0" w:color="auto"/>
            <w:right w:val="none" w:sz="0" w:space="0" w:color="auto"/>
          </w:divBdr>
          <w:divsChild>
            <w:div w:id="2105034383">
              <w:marLeft w:val="0"/>
              <w:marRight w:val="0"/>
              <w:marTop w:val="0"/>
              <w:marBottom w:val="0"/>
              <w:divBdr>
                <w:top w:val="none" w:sz="0" w:space="0" w:color="auto"/>
                <w:left w:val="none" w:sz="0" w:space="0" w:color="auto"/>
                <w:bottom w:val="none" w:sz="0" w:space="0" w:color="auto"/>
                <w:right w:val="none" w:sz="0" w:space="0" w:color="auto"/>
              </w:divBdr>
              <w:divsChild>
                <w:div w:id="339166943">
                  <w:marLeft w:val="0"/>
                  <w:marRight w:val="0"/>
                  <w:marTop w:val="0"/>
                  <w:marBottom w:val="0"/>
                  <w:divBdr>
                    <w:top w:val="none" w:sz="0" w:space="0" w:color="auto"/>
                    <w:left w:val="none" w:sz="0" w:space="0" w:color="auto"/>
                    <w:bottom w:val="none" w:sz="0" w:space="0" w:color="auto"/>
                    <w:right w:val="none" w:sz="0" w:space="0" w:color="auto"/>
                  </w:divBdr>
                  <w:divsChild>
                    <w:div w:id="539975981">
                      <w:marLeft w:val="0"/>
                      <w:marRight w:val="0"/>
                      <w:marTop w:val="0"/>
                      <w:marBottom w:val="0"/>
                      <w:divBdr>
                        <w:top w:val="none" w:sz="0" w:space="0" w:color="auto"/>
                        <w:left w:val="none" w:sz="0" w:space="0" w:color="auto"/>
                        <w:bottom w:val="none" w:sz="0" w:space="0" w:color="auto"/>
                        <w:right w:val="none" w:sz="0" w:space="0" w:color="auto"/>
                      </w:divBdr>
                      <w:divsChild>
                        <w:div w:id="480773104">
                          <w:marLeft w:val="0"/>
                          <w:marRight w:val="0"/>
                          <w:marTop w:val="0"/>
                          <w:marBottom w:val="0"/>
                          <w:divBdr>
                            <w:top w:val="none" w:sz="0" w:space="0" w:color="auto"/>
                            <w:left w:val="none" w:sz="0" w:space="0" w:color="auto"/>
                            <w:bottom w:val="none" w:sz="0" w:space="0" w:color="auto"/>
                            <w:right w:val="none" w:sz="0" w:space="0" w:color="auto"/>
                          </w:divBdr>
                        </w:div>
                      </w:divsChild>
                    </w:div>
                    <w:div w:id="349110503">
                      <w:marLeft w:val="0"/>
                      <w:marRight w:val="0"/>
                      <w:marTop w:val="0"/>
                      <w:marBottom w:val="0"/>
                      <w:divBdr>
                        <w:top w:val="none" w:sz="0" w:space="0" w:color="auto"/>
                        <w:left w:val="none" w:sz="0" w:space="0" w:color="auto"/>
                        <w:bottom w:val="none" w:sz="0" w:space="0" w:color="auto"/>
                        <w:right w:val="none" w:sz="0" w:space="0" w:color="auto"/>
                      </w:divBdr>
                      <w:divsChild>
                        <w:div w:id="843939506">
                          <w:marLeft w:val="0"/>
                          <w:marRight w:val="0"/>
                          <w:marTop w:val="0"/>
                          <w:marBottom w:val="0"/>
                          <w:divBdr>
                            <w:top w:val="none" w:sz="0" w:space="0" w:color="auto"/>
                            <w:left w:val="none" w:sz="0" w:space="0" w:color="auto"/>
                            <w:bottom w:val="none" w:sz="0" w:space="0" w:color="auto"/>
                            <w:right w:val="none" w:sz="0" w:space="0" w:color="auto"/>
                          </w:divBdr>
                          <w:divsChild>
                            <w:div w:id="1575625138">
                              <w:marLeft w:val="0"/>
                              <w:marRight w:val="0"/>
                              <w:marTop w:val="0"/>
                              <w:marBottom w:val="0"/>
                              <w:divBdr>
                                <w:top w:val="none" w:sz="0" w:space="0" w:color="auto"/>
                                <w:left w:val="none" w:sz="0" w:space="0" w:color="auto"/>
                                <w:bottom w:val="none" w:sz="0" w:space="0" w:color="auto"/>
                                <w:right w:val="none" w:sz="0" w:space="0" w:color="auto"/>
                              </w:divBdr>
                              <w:divsChild>
                                <w:div w:id="618994388">
                                  <w:marLeft w:val="0"/>
                                  <w:marRight w:val="0"/>
                                  <w:marTop w:val="0"/>
                                  <w:marBottom w:val="0"/>
                                  <w:divBdr>
                                    <w:top w:val="none" w:sz="0" w:space="0" w:color="auto"/>
                                    <w:left w:val="none" w:sz="0" w:space="0" w:color="auto"/>
                                    <w:bottom w:val="none" w:sz="0" w:space="0" w:color="auto"/>
                                    <w:right w:val="none" w:sz="0" w:space="0" w:color="auto"/>
                                  </w:divBdr>
                                </w:div>
                                <w:div w:id="1456023816">
                                  <w:marLeft w:val="0"/>
                                  <w:marRight w:val="0"/>
                                  <w:marTop w:val="0"/>
                                  <w:marBottom w:val="0"/>
                                  <w:divBdr>
                                    <w:top w:val="none" w:sz="0" w:space="0" w:color="auto"/>
                                    <w:left w:val="none" w:sz="0" w:space="0" w:color="auto"/>
                                    <w:bottom w:val="none" w:sz="0" w:space="0" w:color="auto"/>
                                    <w:right w:val="none" w:sz="0" w:space="0" w:color="auto"/>
                                  </w:divBdr>
                                </w:div>
                                <w:div w:id="875966668">
                                  <w:marLeft w:val="0"/>
                                  <w:marRight w:val="0"/>
                                  <w:marTop w:val="0"/>
                                  <w:marBottom w:val="0"/>
                                  <w:divBdr>
                                    <w:top w:val="none" w:sz="0" w:space="0" w:color="auto"/>
                                    <w:left w:val="none" w:sz="0" w:space="0" w:color="auto"/>
                                    <w:bottom w:val="none" w:sz="0" w:space="0" w:color="auto"/>
                                    <w:right w:val="none" w:sz="0" w:space="0" w:color="auto"/>
                                  </w:divBdr>
                                </w:div>
                                <w:div w:id="339814748">
                                  <w:marLeft w:val="0"/>
                                  <w:marRight w:val="0"/>
                                  <w:marTop w:val="0"/>
                                  <w:marBottom w:val="0"/>
                                  <w:divBdr>
                                    <w:top w:val="none" w:sz="0" w:space="0" w:color="auto"/>
                                    <w:left w:val="none" w:sz="0" w:space="0" w:color="auto"/>
                                    <w:bottom w:val="none" w:sz="0" w:space="0" w:color="auto"/>
                                    <w:right w:val="none" w:sz="0" w:space="0" w:color="auto"/>
                                  </w:divBdr>
                                </w:div>
                                <w:div w:id="8696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3443777">
      <w:bodyDiv w:val="1"/>
      <w:marLeft w:val="0"/>
      <w:marRight w:val="0"/>
      <w:marTop w:val="0"/>
      <w:marBottom w:val="0"/>
      <w:divBdr>
        <w:top w:val="none" w:sz="0" w:space="0" w:color="auto"/>
        <w:left w:val="none" w:sz="0" w:space="0" w:color="auto"/>
        <w:bottom w:val="none" w:sz="0" w:space="0" w:color="auto"/>
        <w:right w:val="none" w:sz="0" w:space="0" w:color="auto"/>
      </w:divBdr>
      <w:divsChild>
        <w:div w:id="968243130">
          <w:marLeft w:val="0"/>
          <w:marRight w:val="0"/>
          <w:marTop w:val="0"/>
          <w:marBottom w:val="0"/>
          <w:divBdr>
            <w:top w:val="none" w:sz="0" w:space="0" w:color="auto"/>
            <w:left w:val="none" w:sz="0" w:space="0" w:color="auto"/>
            <w:bottom w:val="none" w:sz="0" w:space="0" w:color="auto"/>
            <w:right w:val="none" w:sz="0" w:space="0" w:color="auto"/>
          </w:divBdr>
          <w:divsChild>
            <w:div w:id="221209965">
              <w:marLeft w:val="0"/>
              <w:marRight w:val="0"/>
              <w:marTop w:val="0"/>
              <w:marBottom w:val="0"/>
              <w:divBdr>
                <w:top w:val="none" w:sz="0" w:space="0" w:color="auto"/>
                <w:left w:val="none" w:sz="0" w:space="0" w:color="auto"/>
                <w:bottom w:val="none" w:sz="0" w:space="0" w:color="auto"/>
                <w:right w:val="none" w:sz="0" w:space="0" w:color="auto"/>
              </w:divBdr>
              <w:divsChild>
                <w:div w:id="377359031">
                  <w:marLeft w:val="0"/>
                  <w:marRight w:val="0"/>
                  <w:marTop w:val="0"/>
                  <w:marBottom w:val="0"/>
                  <w:divBdr>
                    <w:top w:val="none" w:sz="0" w:space="0" w:color="auto"/>
                    <w:left w:val="none" w:sz="0" w:space="0" w:color="auto"/>
                    <w:bottom w:val="none" w:sz="0" w:space="0" w:color="auto"/>
                    <w:right w:val="none" w:sz="0" w:space="0" w:color="auto"/>
                  </w:divBdr>
                  <w:divsChild>
                    <w:div w:id="20227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ropecitizens@fgga.leidenuniv.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1543</Words>
  <Characters>8487</Characters>
  <Application>Microsoft Office Word</Application>
  <DocSecurity>0</DocSecurity>
  <Lines>70</Lines>
  <Paragraphs>20</Paragraphs>
  <ScaleCrop>false</ScaleCrop>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der Kooij</dc:creator>
  <cp:keywords/>
  <dc:description/>
  <cp:lastModifiedBy>Erik van der Kooij</cp:lastModifiedBy>
  <cp:revision>77</cp:revision>
  <dcterms:created xsi:type="dcterms:W3CDTF">2016-01-15T17:56:00Z</dcterms:created>
  <dcterms:modified xsi:type="dcterms:W3CDTF">2016-01-22T11:32:00Z</dcterms:modified>
</cp:coreProperties>
</file>